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ind w:right="1155" w:hanging="4"/>
      </w:pPr>
      <w:r>
        <w:rPr/>
        <w:t>SALMO VALLEY YOUTH AND COMMUNITY CENTRE SOCIETY</w:t>
      </w:r>
    </w:p>
    <w:p>
      <w:pPr>
        <w:pStyle w:val="BodyText"/>
        <w:spacing w:before="10"/>
        <w:rPr>
          <w:rFonts w:ascii="Arial"/>
          <w:sz w:val="51"/>
        </w:rPr>
      </w:pPr>
    </w:p>
    <w:p>
      <w:pPr>
        <w:spacing w:line="598" w:lineRule="exact" w:before="1"/>
        <w:ind w:left="1549" w:right="1540" w:firstLine="0"/>
        <w:jc w:val="center"/>
        <w:rPr>
          <w:rFonts w:ascii="Arial"/>
          <w:sz w:val="52"/>
        </w:rPr>
      </w:pPr>
      <w:r>
        <w:rPr>
          <w:rFonts w:ascii="Arial"/>
          <w:sz w:val="52"/>
        </w:rPr>
        <w:t>STRATEGIC PLAN 2012-2017</w:t>
      </w:r>
    </w:p>
    <w:p>
      <w:pPr>
        <w:spacing w:before="0"/>
        <w:ind w:left="1546" w:right="1540" w:firstLine="0"/>
        <w:jc w:val="center"/>
        <w:rPr>
          <w:rFonts w:ascii="Arial"/>
          <w:sz w:val="28"/>
        </w:rPr>
      </w:pPr>
      <w:r>
        <w:rPr>
          <w:rFonts w:ascii="Arial"/>
          <w:sz w:val="28"/>
        </w:rPr>
        <w:t>(DRAFT)</w:t>
      </w:r>
    </w:p>
    <w:p>
      <w:pPr>
        <w:pStyle w:val="BodyText"/>
        <w:rPr>
          <w:rFonts w:ascii="Arial"/>
          <w:sz w:val="20"/>
        </w:rPr>
      </w:pPr>
    </w:p>
    <w:p>
      <w:pPr>
        <w:pStyle w:val="BodyText"/>
        <w:rPr>
          <w:rFonts w:ascii="Arial"/>
          <w:sz w:val="20"/>
        </w:rPr>
      </w:pPr>
    </w:p>
    <w:p>
      <w:pPr>
        <w:pStyle w:val="BodyText"/>
        <w:rPr>
          <w:rFonts w:ascii="Arial"/>
          <w:sz w:val="13"/>
        </w:rPr>
      </w:pPr>
      <w:r>
        <w:rPr/>
        <w:pict>
          <v:shapetype id="_x0000_t202" o:spt="202" coordsize="21600,21600" path="m,l,21600r21600,l21600,xe">
            <v:stroke joinstyle="miter"/>
            <v:path gradientshapeok="t" o:connecttype="rect"/>
          </v:shapetype>
          <v:shape style="position:absolute;margin-left:58.584pt;margin-top:9.676706pt;width:501.35pt;height:99.15pt;mso-position-horizontal-relative:page;mso-position-vertical-relative:paragraph;z-index:0;mso-wrap-distance-left:0;mso-wrap-distance-right:0" type="#_x0000_t202" filled="false" stroked="true" strokeweight=".48pt" strokecolor="#000000">
            <v:textbox inset="0,0,0,0">
              <w:txbxContent>
                <w:p>
                  <w:pPr>
                    <w:spacing w:line="360" w:lineRule="auto" w:before="15"/>
                    <w:ind w:left="1850" w:right="1848" w:hanging="7"/>
                    <w:jc w:val="center"/>
                    <w:rPr>
                      <w:rFonts w:ascii="Arial"/>
                      <w:sz w:val="28"/>
                    </w:rPr>
                  </w:pPr>
                  <w:r>
                    <w:rPr>
                      <w:rFonts w:ascii="Arial"/>
                      <w:sz w:val="28"/>
                    </w:rPr>
                    <w:t>ROLLING THROUGH THE NEXT FIVE YEARS, ENHANCING THE SALMO VALLEY COMMUNITY THROUGH OUR PLACE, OUR PEOPLE,</w:t>
                  </w:r>
                </w:p>
                <w:p>
                  <w:pPr>
                    <w:spacing w:before="3"/>
                    <w:ind w:left="1535" w:right="1537" w:firstLine="0"/>
                    <w:jc w:val="center"/>
                    <w:rPr>
                      <w:rFonts w:ascii="Arial"/>
                      <w:sz w:val="28"/>
                    </w:rPr>
                  </w:pPr>
                  <w:r>
                    <w:rPr>
                      <w:rFonts w:ascii="Arial"/>
                      <w:sz w:val="28"/>
                    </w:rPr>
                    <w:t>OUR PROGRAMS AND OUR PARTNERSHIPS</w:t>
                  </w:r>
                </w:p>
              </w:txbxContent>
            </v:textbox>
            <v:stroke dashstyle="solid"/>
            <w10:wrap type="topAndBottom"/>
          </v:shape>
        </w:pict>
      </w:r>
    </w:p>
    <w:p>
      <w:pPr>
        <w:pStyle w:val="BodyText"/>
        <w:rPr>
          <w:rFonts w:ascii="Arial"/>
          <w:sz w:val="20"/>
        </w:rPr>
      </w:pPr>
    </w:p>
    <w:p>
      <w:pPr>
        <w:pStyle w:val="BodyText"/>
        <w:spacing w:before="11"/>
        <w:rPr>
          <w:rFonts w:ascii="Arial"/>
          <w:sz w:val="25"/>
        </w:rPr>
      </w:pPr>
      <w:r>
        <w:rPr/>
        <w:drawing>
          <wp:anchor distT="0" distB="0" distL="0" distR="0" allowOverlap="1" layoutInCell="1" locked="0" behindDoc="0" simplePos="0" relativeHeight="1048">
            <wp:simplePos x="0" y="0"/>
            <wp:positionH relativeFrom="page">
              <wp:posOffset>2031364</wp:posOffset>
            </wp:positionH>
            <wp:positionV relativeFrom="paragraph">
              <wp:posOffset>214515</wp:posOffset>
            </wp:positionV>
            <wp:extent cx="3767535" cy="3759327"/>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767535" cy="3759327"/>
                    </a:xfrm>
                    <a:prstGeom prst="rect">
                      <a:avLst/>
                    </a:prstGeom>
                  </pic:spPr>
                </pic:pic>
              </a:graphicData>
            </a:graphic>
          </wp:anchor>
        </w:drawing>
      </w:r>
    </w:p>
    <w:p>
      <w:pPr>
        <w:spacing w:after="0"/>
        <w:rPr>
          <w:rFonts w:ascii="Arial"/>
          <w:sz w:val="25"/>
        </w:rPr>
        <w:sectPr>
          <w:type w:val="continuous"/>
          <w:pgSz w:w="12240" w:h="15840"/>
          <w:pgMar w:top="1500" w:bottom="280" w:left="1060" w:right="940"/>
        </w:sectPr>
      </w:pPr>
    </w:p>
    <w:p>
      <w:pPr>
        <w:pStyle w:val="BodyText"/>
        <w:spacing w:before="10"/>
        <w:rPr>
          <w:rFonts w:ascii="Arial"/>
          <w:sz w:val="10"/>
        </w:rPr>
      </w:pPr>
    </w:p>
    <w:p>
      <w:pPr>
        <w:pStyle w:val="Heading2"/>
        <w:spacing w:before="90"/>
        <w:ind w:left="1547" w:right="1540"/>
      </w:pPr>
      <w:r>
        <w:rPr/>
        <w:t>Introduction</w:t>
      </w:r>
    </w:p>
    <w:p>
      <w:pPr>
        <w:pStyle w:val="BodyText"/>
        <w:spacing w:line="360" w:lineRule="auto" w:before="131"/>
        <w:ind w:left="224" w:right="198"/>
      </w:pPr>
      <w:r>
        <w:rPr/>
        <w:t>The SALMO VALLEY YOUTH &amp; COMMUNITY CENTRE SOCIETY was formed in 2004 from a community coalition dedicated to saving the old Salmo Secondary School building for use as a community centre. Since then it has played an important community role in providing a comfortable and accessible facility enabling the provision of youth and adult programs and events available to the whole community. A 5 year strategic plan was prepared for the Centre, for 2005 - 2010, which guided the actions of staff and volunteers as they established the role and reach of the centre. Annual plans were created during this time period to address emerging needs and opportunities.</w:t>
      </w:r>
    </w:p>
    <w:p>
      <w:pPr>
        <w:pStyle w:val="BodyText"/>
        <w:tabs>
          <w:tab w:pos="4716" w:val="left" w:leader="none"/>
        </w:tabs>
        <w:spacing w:line="360" w:lineRule="auto" w:before="6"/>
        <w:ind w:left="224" w:right="534"/>
      </w:pPr>
      <w:r>
        <w:rPr/>
        <w:t>In 2011, the Society identified the need to create an updated long range strategic plan. A facilitator was hired (Val Mayes), and information was gathered. Board members (Rollie Read, Tim Albert, Leslie Anderson, Sandy Sydnam and Laurie Macdonald) and staff (Melanie Mobbs, Hutch Hutchman) came together on November 26, 2011 for a day of planning, resulting in a new plan</w:t>
      </w:r>
      <w:r>
        <w:rPr>
          <w:spacing w:val="-16"/>
        </w:rPr>
        <w:t> </w:t>
      </w:r>
      <w:r>
        <w:rPr/>
        <w:t>for 2012 -2017. A draft version of the plan was circulated to all board and staff for input, and a final version was</w:t>
      </w:r>
      <w:r>
        <w:rPr>
          <w:spacing w:val="-2"/>
        </w:rPr>
        <w:t> </w:t>
      </w:r>
      <w:r>
        <w:rPr/>
        <w:t>approved</w:t>
      </w:r>
      <w:r>
        <w:rPr>
          <w:spacing w:val="-1"/>
        </w:rPr>
        <w:t> </w:t>
      </w:r>
      <w:r>
        <w:rPr/>
        <w:t>on</w:t>
      </w:r>
      <w:r>
        <w:rPr>
          <w:u w:val="single"/>
        </w:rPr>
        <w:t> </w:t>
        <w:tab/>
      </w:r>
      <w:r>
        <w:rPr/>
        <w:t>, 2011.</w:t>
      </w:r>
    </w:p>
    <w:p>
      <w:pPr>
        <w:pStyle w:val="BodyText"/>
        <w:spacing w:before="10"/>
        <w:rPr>
          <w:sz w:val="36"/>
        </w:rPr>
      </w:pPr>
    </w:p>
    <w:p>
      <w:pPr>
        <w:pStyle w:val="Heading2"/>
        <w:ind w:left="1547" w:right="1540"/>
      </w:pPr>
      <w:r>
        <w:rPr/>
        <w:t>Background</w:t>
      </w:r>
    </w:p>
    <w:p>
      <w:pPr>
        <w:pStyle w:val="BodyText"/>
        <w:spacing w:line="360" w:lineRule="auto" w:before="134" w:after="9"/>
        <w:ind w:left="224" w:right="232"/>
      </w:pPr>
      <w:r>
        <w:rPr/>
        <w:t>Before launching into the creation of specific goals and objectives, the facilitator led the group through a process of setting the context for the work. First, the participants were asked to describe the successes the centre/society had achieved over the last five years.</w:t>
      </w:r>
    </w:p>
    <w:p>
      <w:pPr>
        <w:spacing w:line="240" w:lineRule="auto"/>
        <w:ind w:left="106" w:right="0" w:firstLine="0"/>
        <w:rPr>
          <w:sz w:val="20"/>
        </w:rPr>
      </w:pPr>
      <w:r>
        <w:rPr>
          <w:spacing w:val="-49"/>
          <w:sz w:val="20"/>
        </w:rPr>
        <w:t> </w:t>
      </w:r>
      <w:r>
        <w:rPr>
          <w:spacing w:val="-49"/>
          <w:sz w:val="20"/>
        </w:rPr>
        <w:pict>
          <v:shape style="width:501.35pt;height:230.35pt;mso-position-horizontal-relative:char;mso-position-vertical-relative:line" type="#_x0000_t202" filled="false" stroked="true" strokeweight=".48004pt" strokecolor="#000000">
            <w10:anchorlock/>
            <v:textbox inset="0,0,0,0">
              <w:txbxContent>
                <w:p>
                  <w:pPr>
                    <w:spacing w:before="18"/>
                    <w:ind w:left="107" w:right="0" w:firstLine="0"/>
                    <w:jc w:val="left"/>
                    <w:rPr>
                      <w:b/>
                      <w:sz w:val="24"/>
                    </w:rPr>
                  </w:pPr>
                  <w:r>
                    <w:rPr>
                      <w:b/>
                      <w:sz w:val="24"/>
                    </w:rPr>
                    <w:t>Success Stories:</w:t>
                  </w:r>
                </w:p>
                <w:p>
                  <w:pPr>
                    <w:pStyle w:val="BodyText"/>
                    <w:spacing w:line="360" w:lineRule="auto" w:before="134"/>
                    <w:ind w:left="107" w:right="242"/>
                  </w:pPr>
                  <w:r>
                    <w:rPr>
                      <w:i/>
                    </w:rPr>
                    <w:t>Connecting with the community </w:t>
                  </w:r>
                  <w:r>
                    <w:rPr/>
                    <w:t>– attitude has gone from scepticism to acceptance to support. Centre provides a space for new projects and ideas to get started</w:t>
                  </w:r>
                </w:p>
                <w:p>
                  <w:pPr>
                    <w:pStyle w:val="BodyText"/>
                    <w:spacing w:line="360" w:lineRule="auto" w:before="4"/>
                    <w:ind w:left="107" w:right="615"/>
                  </w:pPr>
                  <w:r>
                    <w:rPr>
                      <w:i/>
                    </w:rPr>
                    <w:t>Programs and activities </w:t>
                  </w:r>
                  <w:r>
                    <w:rPr/>
                    <w:t>– Great variety, renters and program participants using the building regularly. Fitness, music, skateboarding, judo, roller derby, quilters, family program, badminton, seniors, meditation, yoga, literacy, Girl Guides, choir, and many youth programs (Youth Action Council? Tween nights, art projects, leadership training)</w:t>
                  </w:r>
                </w:p>
                <w:p>
                  <w:pPr>
                    <w:pStyle w:val="BodyText"/>
                    <w:spacing w:before="3"/>
                    <w:ind w:left="107"/>
                  </w:pPr>
                  <w:r>
                    <w:rPr>
                      <w:i/>
                    </w:rPr>
                    <w:t>Large events </w:t>
                  </w:r>
                  <w:r>
                    <w:rPr/>
                    <w:t>– Fall Fair, flu clinics, polling station, RDCK “dot” night</w:t>
                  </w:r>
                </w:p>
                <w:p>
                  <w:pPr>
                    <w:pStyle w:val="BodyText"/>
                    <w:spacing w:before="138"/>
                    <w:ind w:left="107"/>
                  </w:pPr>
                  <w:r>
                    <w:rPr>
                      <w:i/>
                    </w:rPr>
                    <w:t>Promotions </w:t>
                  </w:r>
                  <w:r>
                    <w:rPr/>
                    <w:t>– great website, Facebook page, program guide</w:t>
                  </w:r>
                </w:p>
                <w:p>
                  <w:pPr>
                    <w:spacing w:before="136"/>
                    <w:ind w:left="107" w:right="0" w:firstLine="0"/>
                    <w:jc w:val="left"/>
                    <w:rPr>
                      <w:sz w:val="24"/>
                    </w:rPr>
                  </w:pPr>
                  <w:r>
                    <w:rPr>
                      <w:i/>
                      <w:sz w:val="24"/>
                    </w:rPr>
                    <w:t>Facility maintenance – </w:t>
                  </w:r>
                  <w:r>
                    <w:rPr>
                      <w:sz w:val="24"/>
                    </w:rPr>
                    <w:t>heating and roof projects, creation of accessible spaces (washroom)</w:t>
                  </w:r>
                </w:p>
                <w:p>
                  <w:pPr>
                    <w:pStyle w:val="BodyText"/>
                    <w:spacing w:before="139"/>
                    <w:ind w:left="107"/>
                  </w:pPr>
                  <w:r>
                    <w:rPr>
                      <w:i/>
                    </w:rPr>
                    <w:t>Adaptability – </w:t>
                  </w:r>
                  <w:r>
                    <w:rPr/>
                    <w:t>there has been a good evolution of board members, staff and programs</w:t>
                  </w:r>
                </w:p>
              </w:txbxContent>
            </v:textbox>
            <v:stroke dashstyle="solid"/>
          </v:shape>
        </w:pict>
      </w:r>
      <w:r>
        <w:rPr>
          <w:spacing w:val="-49"/>
          <w:sz w:val="20"/>
        </w:rPr>
      </w:r>
    </w:p>
    <w:p>
      <w:pPr>
        <w:spacing w:after="0" w:line="240" w:lineRule="auto"/>
        <w:rPr>
          <w:sz w:val="20"/>
        </w:rPr>
        <w:sectPr>
          <w:pgSz w:w="12240" w:h="15840"/>
          <w:pgMar w:top="1500" w:bottom="280" w:left="1060" w:right="940"/>
        </w:sectPr>
      </w:pPr>
    </w:p>
    <w:p>
      <w:pPr>
        <w:pStyle w:val="BodyText"/>
        <w:spacing w:before="5"/>
        <w:rPr>
          <w:sz w:val="10"/>
        </w:rPr>
      </w:pPr>
    </w:p>
    <w:p>
      <w:pPr>
        <w:pStyle w:val="BodyText"/>
        <w:spacing w:line="360" w:lineRule="auto" w:before="90"/>
        <w:ind w:left="224" w:right="232"/>
      </w:pPr>
      <w:r>
        <w:rPr/>
        <w:t>Then participants were asked to describe what changes had occurred over the last 5 years in the Salmo Valley, the West Kootenay region, the province, the country and even globally that might</w:t>
      </w:r>
      <w:r>
        <w:rPr>
          <w:spacing w:val="-18"/>
        </w:rPr>
        <w:t> </w:t>
      </w:r>
      <w:r>
        <w:rPr/>
        <w:t>have an impact on plans for the</w:t>
      </w:r>
      <w:r>
        <w:rPr>
          <w:spacing w:val="-9"/>
        </w:rPr>
        <w:t> </w:t>
      </w:r>
      <w:r>
        <w:rPr/>
        <w:t>future.</w:t>
      </w:r>
    </w:p>
    <w:p>
      <w:pPr>
        <w:pStyle w:val="BodyText"/>
        <w:rPr>
          <w:sz w:val="20"/>
        </w:rPr>
      </w:pPr>
    </w:p>
    <w:p>
      <w:pPr>
        <w:pStyle w:val="BodyText"/>
        <w:spacing w:before="5"/>
        <w:rPr>
          <w:sz w:val="13"/>
        </w:rPr>
      </w:pPr>
      <w:r>
        <w:rPr/>
        <w:pict>
          <v:shape style="position:absolute;margin-left:58.584pt;margin-top:9.943374pt;width:501.35pt;height:209.55pt;mso-position-horizontal-relative:page;mso-position-vertical-relative:paragraph;z-index:1096;mso-wrap-distance-left:0;mso-wrap-distance-right:0" type="#_x0000_t202" filled="false" stroked="true" strokeweight=".48004pt" strokecolor="#000000">
            <v:textbox inset="0,0,0,0">
              <w:txbxContent>
                <w:p>
                  <w:pPr>
                    <w:spacing w:before="18"/>
                    <w:ind w:left="107" w:right="0" w:firstLine="0"/>
                    <w:jc w:val="left"/>
                    <w:rPr>
                      <w:b/>
                      <w:sz w:val="24"/>
                    </w:rPr>
                  </w:pPr>
                  <w:r>
                    <w:rPr>
                      <w:b/>
                      <w:sz w:val="24"/>
                    </w:rPr>
                    <w:t>What has changed in the last 5 years?</w:t>
                  </w:r>
                </w:p>
                <w:p>
                  <w:pPr>
                    <w:pStyle w:val="BodyText"/>
                    <w:spacing w:line="360" w:lineRule="auto" w:before="134"/>
                    <w:ind w:left="107" w:right="328"/>
                  </w:pPr>
                  <w:r>
                    <w:rPr>
                      <w:i/>
                    </w:rPr>
                    <w:t>Salmo – </w:t>
                  </w:r>
                  <w:r>
                    <w:rPr/>
                    <w:t>more people have moved in, more young families, more businesses. There is more positive energy, people choosing to live here. Community Conversations have created awareness and increased collaboration, less competition.</w:t>
                  </w:r>
                </w:p>
                <w:p>
                  <w:pPr>
                    <w:pStyle w:val="BodyText"/>
                    <w:spacing w:line="360" w:lineRule="auto" w:before="4"/>
                    <w:ind w:left="107" w:right="708"/>
                  </w:pPr>
                  <w:r>
                    <w:rPr>
                      <w:i/>
                    </w:rPr>
                    <w:t>Region – </w:t>
                  </w:r>
                  <w:r>
                    <w:rPr/>
                    <w:t>The Salmo Community Fund has been created, more funds have been put into the CIP program of CBT.</w:t>
                  </w:r>
                </w:p>
                <w:p>
                  <w:pPr>
                    <w:pStyle w:val="BodyText"/>
                    <w:spacing w:line="360" w:lineRule="auto" w:before="4"/>
                    <w:ind w:left="107" w:right="416"/>
                  </w:pPr>
                  <w:r>
                    <w:rPr>
                      <w:i/>
                    </w:rPr>
                    <w:t>Provincially – </w:t>
                  </w:r>
                  <w:r>
                    <w:rPr/>
                    <w:t>The economy has declined, Gaming grants have decreased, HST has cost us, people are moving into BC from Alberta, and moving from the coast inland.</w:t>
                  </w:r>
                </w:p>
                <w:p>
                  <w:pPr>
                    <w:spacing w:before="4"/>
                    <w:ind w:left="107" w:right="0" w:firstLine="0"/>
                    <w:jc w:val="left"/>
                    <w:rPr>
                      <w:sz w:val="24"/>
                    </w:rPr>
                  </w:pPr>
                  <w:r>
                    <w:rPr>
                      <w:i/>
                      <w:sz w:val="24"/>
                    </w:rPr>
                    <w:t>Nationally/Globally- </w:t>
                  </w:r>
                  <w:r>
                    <w:rPr>
                      <w:sz w:val="24"/>
                    </w:rPr>
                    <w:t>declining economy, decrease in funding opportunities, increasing fuel costs.</w:t>
                  </w:r>
                </w:p>
                <w:p>
                  <w:pPr>
                    <w:pStyle w:val="BodyText"/>
                    <w:spacing w:before="139"/>
                    <w:ind w:left="107"/>
                  </w:pPr>
                  <w:r>
                    <w:rPr>
                      <w:i/>
                    </w:rPr>
                    <w:t>Conclusion – </w:t>
                  </w:r>
                  <w:r>
                    <w:rPr/>
                    <w:t>although other areas are suffering, Salmo has actually been doing somewhat better.</w:t>
                  </w:r>
                </w:p>
              </w:txbxContent>
            </v:textbox>
            <v:stroke dashstyle="solid"/>
            <w10:wrap type="topAndBottom"/>
          </v:shape>
        </w:pict>
      </w:r>
    </w:p>
    <w:p>
      <w:pPr>
        <w:pStyle w:val="BodyText"/>
        <w:spacing w:before="1"/>
        <w:rPr>
          <w:sz w:val="25"/>
        </w:rPr>
      </w:pPr>
    </w:p>
    <w:p>
      <w:pPr>
        <w:pStyle w:val="BodyText"/>
        <w:spacing w:before="90"/>
        <w:ind w:left="224"/>
      </w:pPr>
      <w:r>
        <w:rPr/>
        <w:t>Next the group looked at the major challenges that the SVYCCS is facing.</w:t>
      </w:r>
    </w:p>
    <w:p>
      <w:pPr>
        <w:pStyle w:val="BodyText"/>
        <w:rPr>
          <w:sz w:val="20"/>
        </w:rPr>
      </w:pPr>
    </w:p>
    <w:p>
      <w:pPr>
        <w:pStyle w:val="BodyText"/>
        <w:spacing w:before="1"/>
        <w:rPr>
          <w:sz w:val="25"/>
        </w:rPr>
      </w:pPr>
      <w:r>
        <w:rPr/>
        <w:pict>
          <v:shape style="position:absolute;margin-left:58.584pt;margin-top:16.632145pt;width:501.35pt;height:250.95pt;mso-position-horizontal-relative:page;mso-position-vertical-relative:paragraph;z-index:1120;mso-wrap-distance-left:0;mso-wrap-distance-right:0" type="#_x0000_t202" filled="false" stroked="true" strokeweight=".48004pt" strokecolor="#000000">
            <v:textbox inset="0,0,0,0">
              <w:txbxContent>
                <w:p>
                  <w:pPr>
                    <w:spacing w:before="18"/>
                    <w:ind w:left="107" w:right="0" w:firstLine="0"/>
                    <w:jc w:val="left"/>
                    <w:rPr>
                      <w:b/>
                      <w:sz w:val="24"/>
                    </w:rPr>
                  </w:pPr>
                  <w:r>
                    <w:rPr>
                      <w:b/>
                      <w:sz w:val="24"/>
                    </w:rPr>
                    <w:t>Challenges:</w:t>
                  </w:r>
                </w:p>
                <w:p>
                  <w:pPr>
                    <w:pStyle w:val="BodyText"/>
                    <w:spacing w:line="360" w:lineRule="auto" w:before="134"/>
                    <w:ind w:left="107" w:right="354"/>
                  </w:pPr>
                  <w:r>
                    <w:rPr>
                      <w:i/>
                    </w:rPr>
                    <w:t>Funding- </w:t>
                  </w:r>
                  <w:r>
                    <w:rPr/>
                    <w:t>finding ongoing, sustained funding continues to be difficult. The Village of Salmo is now the landlord, and support is at a very basic level.</w:t>
                  </w:r>
                </w:p>
                <w:p>
                  <w:pPr>
                    <w:pStyle w:val="BodyText"/>
                    <w:spacing w:line="360" w:lineRule="auto" w:before="4"/>
                    <w:ind w:left="107" w:right="369"/>
                  </w:pPr>
                  <w:r>
                    <w:rPr>
                      <w:i/>
                    </w:rPr>
                    <w:t>Facility- </w:t>
                  </w:r>
                  <w:r>
                    <w:rPr/>
                    <w:t>the building is aging and in need of continuous maintenance. Space is at a premium, some conflicts with scheduling.</w:t>
                  </w:r>
                </w:p>
                <w:p>
                  <w:pPr>
                    <w:pStyle w:val="BodyText"/>
                    <w:spacing w:before="4"/>
                    <w:ind w:left="107"/>
                  </w:pPr>
                  <w:r>
                    <w:rPr>
                      <w:i/>
                    </w:rPr>
                    <w:t>Programs – </w:t>
                  </w:r>
                  <w:r>
                    <w:rPr/>
                    <w:t>Attracting youth, especially the “hard-to-reach” is tricky.</w:t>
                  </w:r>
                </w:p>
                <w:p>
                  <w:pPr>
                    <w:pStyle w:val="BodyText"/>
                    <w:spacing w:line="360" w:lineRule="auto" w:before="138"/>
                    <w:ind w:left="107" w:right="955"/>
                  </w:pPr>
                  <w:r>
                    <w:rPr>
                      <w:i/>
                    </w:rPr>
                    <w:t>Personnel </w:t>
                  </w:r>
                  <w:r>
                    <w:rPr/>
                    <w:t>– potential for burnout, with limited resources to pay for services, high demand on volunteers and staff</w:t>
                  </w:r>
                </w:p>
                <w:p>
                  <w:pPr>
                    <w:pStyle w:val="BodyText"/>
                    <w:spacing w:line="360" w:lineRule="auto" w:before="5"/>
                    <w:ind w:left="107" w:right="361"/>
                  </w:pPr>
                  <w:r>
                    <w:rPr>
                      <w:i/>
                    </w:rPr>
                    <w:t>Partnerships – </w:t>
                  </w:r>
                  <w:r>
                    <w:rPr/>
                    <w:t>relationship with RDCK and Recreation Commission needs work, could have better engagement with members/users (use vs. abuse)</w:t>
                  </w:r>
                </w:p>
                <w:p>
                  <w:pPr>
                    <w:pStyle w:val="BodyText"/>
                    <w:spacing w:line="360" w:lineRule="auto" w:before="5"/>
                    <w:ind w:left="107" w:right="175"/>
                  </w:pPr>
                  <w:r>
                    <w:rPr>
                      <w:i/>
                    </w:rPr>
                    <w:t>Population Base – </w:t>
                  </w:r>
                  <w:r>
                    <w:rPr/>
                    <w:t>there is only so much that can be supported in a community of Salmo’s size. Need to connect better with Ymir.</w:t>
                  </w:r>
                </w:p>
              </w:txbxContent>
            </v:textbox>
            <v:stroke dashstyle="solid"/>
            <w10:wrap type="topAndBottom"/>
          </v:shape>
        </w:pict>
      </w:r>
    </w:p>
    <w:p>
      <w:pPr>
        <w:spacing w:after="0"/>
        <w:rPr>
          <w:sz w:val="25"/>
        </w:rPr>
        <w:sectPr>
          <w:pgSz w:w="12240" w:h="15840"/>
          <w:pgMar w:top="1500" w:bottom="280" w:left="1060" w:right="940"/>
        </w:sectPr>
      </w:pPr>
    </w:p>
    <w:p>
      <w:pPr>
        <w:pStyle w:val="BodyText"/>
        <w:spacing w:before="5"/>
        <w:rPr>
          <w:sz w:val="10"/>
        </w:rPr>
      </w:pPr>
    </w:p>
    <w:p>
      <w:pPr>
        <w:pStyle w:val="BodyText"/>
        <w:spacing w:line="360" w:lineRule="auto" w:before="90"/>
        <w:ind w:left="224" w:right="632"/>
      </w:pPr>
      <w:r>
        <w:rPr/>
        <w:t>Finally, the group was asked to consider what resources they had in place currently to address the goals and challenges of the society.</w:t>
      </w:r>
    </w:p>
    <w:p>
      <w:pPr>
        <w:pStyle w:val="BodyText"/>
        <w:rPr>
          <w:sz w:val="20"/>
        </w:rPr>
      </w:pPr>
    </w:p>
    <w:p>
      <w:pPr>
        <w:pStyle w:val="BodyText"/>
        <w:spacing w:before="5"/>
        <w:rPr>
          <w:sz w:val="13"/>
        </w:rPr>
      </w:pPr>
      <w:r>
        <w:rPr/>
        <w:pict>
          <v:shape style="position:absolute;margin-left:58.584pt;margin-top:9.943384pt;width:501.35pt;height:147.550pt;mso-position-horizontal-relative:page;mso-position-vertical-relative:paragraph;z-index:1144;mso-wrap-distance-left:0;mso-wrap-distance-right:0" type="#_x0000_t202" filled="false" stroked="true" strokeweight=".48004pt" strokecolor="#000000">
            <v:textbox inset="0,0,0,0">
              <w:txbxContent>
                <w:p>
                  <w:pPr>
                    <w:spacing w:before="18"/>
                    <w:ind w:left="107" w:right="0" w:firstLine="0"/>
                    <w:jc w:val="left"/>
                    <w:rPr>
                      <w:b/>
                      <w:sz w:val="24"/>
                    </w:rPr>
                  </w:pPr>
                  <w:r>
                    <w:rPr>
                      <w:b/>
                      <w:sz w:val="24"/>
                    </w:rPr>
                    <w:t>Resources:</w:t>
                  </w:r>
                </w:p>
                <w:p>
                  <w:pPr>
                    <w:pStyle w:val="BodyText"/>
                    <w:spacing w:line="360" w:lineRule="auto" w:before="134"/>
                    <w:ind w:left="107" w:right="482"/>
                  </w:pPr>
                  <w:r>
                    <w:rPr>
                      <w:i/>
                    </w:rPr>
                    <w:t>Human – </w:t>
                  </w:r>
                  <w:r>
                    <w:rPr/>
                    <w:t>7 board members, 5 staff (part-time), 2 contractors, 12 to 20 volunteers and 72 members </w:t>
                  </w:r>
                  <w:r>
                    <w:rPr>
                      <w:i/>
                    </w:rPr>
                    <w:t>On the ground – </w:t>
                  </w:r>
                  <w:r>
                    <w:rPr/>
                    <w:t>2 buildings and contents (fitness equipment, furnishings, other equipment) </w:t>
                  </w:r>
                  <w:r>
                    <w:rPr>
                      <w:i/>
                    </w:rPr>
                    <w:t>Financial – </w:t>
                  </w:r>
                  <w:r>
                    <w:rPr/>
                    <w:t>reserve fund of $50,000</w:t>
                  </w:r>
                </w:p>
                <w:p>
                  <w:pPr>
                    <w:spacing w:before="7"/>
                    <w:ind w:left="107" w:right="0" w:firstLine="0"/>
                    <w:jc w:val="left"/>
                    <w:rPr>
                      <w:sz w:val="24"/>
                    </w:rPr>
                  </w:pPr>
                  <w:r>
                    <w:rPr>
                      <w:i/>
                      <w:sz w:val="24"/>
                    </w:rPr>
                    <w:t>Programming – </w:t>
                  </w:r>
                  <w:r>
                    <w:rPr>
                      <w:sz w:val="24"/>
                    </w:rPr>
                    <w:t>filling a niche in Youth Programming</w:t>
                  </w:r>
                </w:p>
                <w:p>
                  <w:pPr>
                    <w:spacing w:before="137"/>
                    <w:ind w:left="107" w:right="0" w:firstLine="0"/>
                    <w:jc w:val="left"/>
                    <w:rPr>
                      <w:sz w:val="24"/>
                    </w:rPr>
                  </w:pPr>
                  <w:r>
                    <w:rPr>
                      <w:i/>
                      <w:sz w:val="24"/>
                    </w:rPr>
                    <w:t>In the community – </w:t>
                  </w:r>
                  <w:r>
                    <w:rPr>
                      <w:sz w:val="24"/>
                    </w:rPr>
                    <w:t>good reputation, good track record, especially for getting grants</w:t>
                  </w:r>
                </w:p>
              </w:txbxContent>
            </v:textbox>
            <v:stroke dashstyle="solid"/>
            <w10:wrap type="topAndBottom"/>
          </v:shape>
        </w:pict>
      </w:r>
    </w:p>
    <w:p>
      <w:pPr>
        <w:pStyle w:val="BodyText"/>
        <w:spacing w:before="5"/>
        <w:rPr>
          <w:sz w:val="25"/>
        </w:rPr>
      </w:pPr>
    </w:p>
    <w:p>
      <w:pPr>
        <w:pStyle w:val="Heading2"/>
        <w:spacing w:before="90"/>
        <w:ind w:left="1545" w:right="1540"/>
      </w:pPr>
      <w:r>
        <w:rPr/>
        <w:t>Moving Forward</w:t>
      </w:r>
    </w:p>
    <w:p>
      <w:pPr>
        <w:pStyle w:val="BodyText"/>
        <w:rPr>
          <w:b/>
          <w:sz w:val="26"/>
        </w:rPr>
      </w:pPr>
    </w:p>
    <w:p>
      <w:pPr>
        <w:pStyle w:val="BodyText"/>
        <w:spacing w:before="6"/>
        <w:rPr>
          <w:b/>
          <w:sz w:val="21"/>
        </w:rPr>
      </w:pPr>
    </w:p>
    <w:p>
      <w:pPr>
        <w:pStyle w:val="BodyText"/>
        <w:spacing w:line="360" w:lineRule="auto"/>
        <w:ind w:left="224" w:right="312"/>
      </w:pPr>
      <w:r>
        <w:rPr/>
        <w:t>After looking at the background information, and considering input from other planning exercises in the community (YAC planning day, Community Conversations, 2011 annual facility plan) the group began by discussing updating the vision and mission to better reflect the realities of the current situation. The target population (all ages) and the area of service (Salmo Valley) were discussed, and an updated vision and mission were created:</w:t>
      </w:r>
    </w:p>
    <w:p>
      <w:pPr>
        <w:pStyle w:val="BodyText"/>
        <w:rPr>
          <w:sz w:val="20"/>
        </w:rPr>
      </w:pPr>
    </w:p>
    <w:p>
      <w:pPr>
        <w:pStyle w:val="BodyText"/>
        <w:spacing w:before="5"/>
        <w:rPr>
          <w:sz w:val="13"/>
        </w:rPr>
      </w:pPr>
      <w:r>
        <w:rPr/>
        <w:pict>
          <v:shape style="position:absolute;margin-left:58.584pt;margin-top:9.955341pt;width:501.35pt;height:168.15pt;mso-position-horizontal-relative:page;mso-position-vertical-relative:paragraph;z-index:1168;mso-wrap-distance-left:0;mso-wrap-distance-right:0" type="#_x0000_t202" filled="false" stroked="true" strokeweight=".48004pt" strokecolor="#000000">
            <v:textbox inset="0,0,0,0">
              <w:txbxContent>
                <w:p>
                  <w:pPr>
                    <w:pStyle w:val="BodyText"/>
                    <w:spacing w:before="8"/>
                    <w:rPr>
                      <w:sz w:val="37"/>
                    </w:rPr>
                  </w:pPr>
                </w:p>
                <w:p>
                  <w:pPr>
                    <w:spacing w:before="0"/>
                    <w:ind w:left="1535" w:right="1536" w:firstLine="0"/>
                    <w:jc w:val="center"/>
                    <w:rPr>
                      <w:b/>
                      <w:sz w:val="24"/>
                    </w:rPr>
                  </w:pPr>
                  <w:r>
                    <w:rPr>
                      <w:b/>
                      <w:sz w:val="24"/>
                    </w:rPr>
                    <w:t>Vision</w:t>
                  </w:r>
                </w:p>
                <w:p>
                  <w:pPr>
                    <w:pStyle w:val="BodyText"/>
                    <w:spacing w:before="134"/>
                    <w:ind w:left="1530" w:right="1537"/>
                    <w:jc w:val="center"/>
                  </w:pPr>
                  <w:r>
                    <w:rPr/>
                    <w:t>A community centre where people belong and are valued.</w:t>
                  </w:r>
                </w:p>
                <w:p>
                  <w:pPr>
                    <w:pStyle w:val="BodyText"/>
                    <w:rPr>
                      <w:sz w:val="26"/>
                    </w:rPr>
                  </w:pPr>
                </w:p>
                <w:p>
                  <w:pPr>
                    <w:pStyle w:val="BodyText"/>
                    <w:spacing w:before="5"/>
                    <w:rPr>
                      <w:sz w:val="22"/>
                    </w:rPr>
                  </w:pPr>
                </w:p>
                <w:p>
                  <w:pPr>
                    <w:spacing w:before="0"/>
                    <w:ind w:left="1535" w:right="1535" w:firstLine="0"/>
                    <w:jc w:val="center"/>
                    <w:rPr>
                      <w:b/>
                      <w:sz w:val="24"/>
                    </w:rPr>
                  </w:pPr>
                  <w:r>
                    <w:rPr>
                      <w:b/>
                      <w:sz w:val="24"/>
                    </w:rPr>
                    <w:t>Mission</w:t>
                  </w:r>
                </w:p>
                <w:p>
                  <w:pPr>
                    <w:pStyle w:val="BodyText"/>
                    <w:spacing w:line="360" w:lineRule="auto" w:before="132"/>
                    <w:ind w:left="1535" w:right="1537"/>
                    <w:jc w:val="center"/>
                  </w:pPr>
                  <w:r>
                    <w:rPr/>
                    <w:t>To enhance the Salmo Valley community through our place, our people, our programs and our partnerships.</w:t>
                  </w:r>
                </w:p>
              </w:txbxContent>
            </v:textbox>
            <v:stroke dashstyle="solid"/>
            <w10:wrap type="topAndBottom"/>
          </v:shape>
        </w:pict>
      </w:r>
    </w:p>
    <w:p>
      <w:pPr>
        <w:spacing w:after="0"/>
        <w:rPr>
          <w:sz w:val="13"/>
        </w:rPr>
        <w:sectPr>
          <w:pgSz w:w="12240" w:h="15840"/>
          <w:pgMar w:top="1500" w:bottom="280" w:left="1060" w:right="940"/>
        </w:sectPr>
      </w:pPr>
    </w:p>
    <w:p>
      <w:pPr>
        <w:pStyle w:val="BodyText"/>
        <w:spacing w:before="5"/>
        <w:rPr>
          <w:sz w:val="10"/>
        </w:rPr>
      </w:pPr>
    </w:p>
    <w:p>
      <w:pPr>
        <w:pStyle w:val="BodyText"/>
        <w:spacing w:line="360" w:lineRule="auto" w:before="90"/>
        <w:ind w:left="224" w:right="198"/>
      </w:pPr>
      <w:r>
        <w:rPr/>
        <w:t>The previous Strategic Plan contained a set of Guiding Principles which were not discussed at the planning day, but which continue to inform the work of the organization and are included here.</w:t>
      </w:r>
    </w:p>
    <w:p>
      <w:pPr>
        <w:pStyle w:val="BodyText"/>
        <w:rPr>
          <w:sz w:val="20"/>
        </w:rPr>
      </w:pPr>
    </w:p>
    <w:p>
      <w:pPr>
        <w:pStyle w:val="BodyText"/>
        <w:spacing w:before="5"/>
        <w:rPr>
          <w:sz w:val="13"/>
        </w:rPr>
      </w:pPr>
      <w:r>
        <w:rPr/>
        <w:pict>
          <v:shape style="position:absolute;margin-left:58.584pt;margin-top:9.943384pt;width:501.35pt;height:188.95pt;mso-position-horizontal-relative:page;mso-position-vertical-relative:paragraph;z-index:1192;mso-wrap-distance-left:0;mso-wrap-distance-right:0" type="#_x0000_t202" filled="false" stroked="true" strokeweight=".48004pt" strokecolor="#000000">
            <v:textbox inset="0,0,0,0">
              <w:txbxContent>
                <w:p>
                  <w:pPr>
                    <w:spacing w:before="18"/>
                    <w:ind w:left="1535" w:right="1536" w:firstLine="0"/>
                    <w:jc w:val="center"/>
                    <w:rPr>
                      <w:b/>
                      <w:sz w:val="24"/>
                    </w:rPr>
                  </w:pPr>
                  <w:r>
                    <w:rPr>
                      <w:b/>
                      <w:sz w:val="24"/>
                    </w:rPr>
                    <w:t>Guiding Principles</w:t>
                  </w:r>
                </w:p>
                <w:p>
                  <w:pPr>
                    <w:pStyle w:val="BodyText"/>
                    <w:spacing w:before="131"/>
                    <w:ind w:left="196" w:right="200" w:hanging="5"/>
                    <w:jc w:val="center"/>
                  </w:pPr>
                  <w:r>
                    <w:rPr/>
                    <w:t>We believe in the value of team work and partnerships. Therefore, we will maintain an environment that fosters respect, diversity, participation, responsibility, fairness, and the highest ethical standards of conduct.</w:t>
                  </w:r>
                </w:p>
                <w:p>
                  <w:pPr>
                    <w:pStyle w:val="BodyText"/>
                    <w:spacing w:before="11"/>
                    <w:rPr>
                      <w:sz w:val="23"/>
                    </w:rPr>
                  </w:pPr>
                </w:p>
                <w:p>
                  <w:pPr>
                    <w:pStyle w:val="BodyText"/>
                    <w:ind w:left="160" w:right="167"/>
                    <w:jc w:val="center"/>
                  </w:pPr>
                  <w:r>
                    <w:rPr/>
                    <w:t>We value professionalism in our organization. Therefore, we will efficiently and respectfully operate the Community Centre while striving to meet the ongoing needs of the community.</w:t>
                  </w:r>
                </w:p>
                <w:p>
                  <w:pPr>
                    <w:pStyle w:val="BodyText"/>
                    <w:spacing w:before="11"/>
                    <w:rPr>
                      <w:sz w:val="23"/>
                    </w:rPr>
                  </w:pPr>
                </w:p>
                <w:p>
                  <w:pPr>
                    <w:pStyle w:val="BodyText"/>
                    <w:ind w:left="160" w:right="160"/>
                    <w:jc w:val="center"/>
                  </w:pPr>
                  <w:r>
                    <w:rPr/>
                    <w:t>We value and appreciate people's contributions and further this principle by communicating our appreciation for their efforts.</w:t>
                  </w:r>
                </w:p>
                <w:p>
                  <w:pPr>
                    <w:pStyle w:val="BodyText"/>
                    <w:spacing w:before="11"/>
                    <w:rPr>
                      <w:sz w:val="23"/>
                    </w:rPr>
                  </w:pPr>
                </w:p>
                <w:p>
                  <w:pPr>
                    <w:pStyle w:val="BodyText"/>
                    <w:spacing w:line="242" w:lineRule="auto"/>
                    <w:ind w:left="160" w:right="162"/>
                    <w:jc w:val="center"/>
                  </w:pPr>
                  <w:r>
                    <w:rPr/>
                    <w:t>We value continuous learning and as a result will strive to provide opportunities, programs, and services suitable to the community</w:t>
                  </w:r>
                </w:p>
              </w:txbxContent>
            </v:textbox>
            <v:stroke dashstyle="solid"/>
            <w10:wrap type="topAndBottom"/>
          </v:shape>
        </w:pict>
      </w:r>
    </w:p>
    <w:p>
      <w:pPr>
        <w:pStyle w:val="BodyText"/>
        <w:rPr>
          <w:sz w:val="20"/>
        </w:rPr>
      </w:pPr>
    </w:p>
    <w:p>
      <w:pPr>
        <w:pStyle w:val="BodyText"/>
        <w:rPr>
          <w:sz w:val="20"/>
        </w:rPr>
      </w:pPr>
    </w:p>
    <w:p>
      <w:pPr>
        <w:pStyle w:val="BodyText"/>
        <w:spacing w:before="2"/>
        <w:rPr>
          <w:sz w:val="21"/>
        </w:rPr>
      </w:pPr>
    </w:p>
    <w:p>
      <w:pPr>
        <w:pStyle w:val="BodyText"/>
        <w:spacing w:line="360" w:lineRule="auto" w:before="90"/>
        <w:ind w:left="224" w:right="215"/>
      </w:pPr>
      <w:r>
        <w:rPr/>
        <w:t>The next step was to look at the five existing focus areas (called goals in the original plan) and to decide if they were still relevant and/or if any were missing. Looking at the vision and the challenges, it was determined that the organization really now had six focus areas needing attention: </w:t>
      </w:r>
      <w:r>
        <w:rPr>
          <w:b/>
        </w:rPr>
        <w:t>the facility, funding, human resources, programs, promotions and partnerships. </w:t>
      </w:r>
      <w:r>
        <w:rPr/>
        <w:t>As discussion progressed, the group realized that each of the focus areas had importance, that no one area could be prioritized as more important than the others. A graphic representation of the focus areas surrounding the society in the centre resulted in a “wheel”, which prompted the description that if any one of the focus areas were to be neglected, the wheel would not continue to roll and the organization would begin to falter.</w:t>
      </w:r>
    </w:p>
    <w:p>
      <w:pPr>
        <w:pStyle w:val="BodyText"/>
        <w:spacing w:line="360" w:lineRule="auto" w:before="7"/>
        <w:ind w:left="224" w:right="534"/>
      </w:pPr>
      <w:r>
        <w:rPr/>
        <w:t>Further discussion led to the realization that each focus area could be identified with a word beginning with the letter “P”, resulting in the diagram which follows.  Using the focus areas to</w:t>
      </w:r>
    </w:p>
    <w:p>
      <w:pPr>
        <w:pStyle w:val="BodyText"/>
        <w:spacing w:line="360" w:lineRule="auto" w:before="6"/>
        <w:ind w:left="224" w:right="412"/>
      </w:pPr>
      <w:r>
        <w:rPr/>
        <w:t>organize the work, the participants then worked in groups to create a list of specific actions for each topic.</w:t>
      </w:r>
    </w:p>
    <w:p>
      <w:pPr>
        <w:spacing w:after="0" w:line="360" w:lineRule="auto"/>
        <w:sectPr>
          <w:pgSz w:w="12240" w:h="15840"/>
          <w:pgMar w:top="1500" w:bottom="280" w:left="1060" w:right="940"/>
        </w:sectPr>
      </w:pPr>
    </w:p>
    <w:p>
      <w:pPr>
        <w:pStyle w:val="BodyText"/>
        <w:rPr>
          <w:sz w:val="20"/>
        </w:rPr>
      </w:pPr>
    </w:p>
    <w:p>
      <w:pPr>
        <w:pStyle w:val="BodyText"/>
        <w:rPr>
          <w:sz w:val="20"/>
        </w:rPr>
      </w:pPr>
    </w:p>
    <w:p>
      <w:pPr>
        <w:pStyle w:val="BodyText"/>
        <w:rPr>
          <w:sz w:val="20"/>
        </w:rPr>
      </w:pPr>
    </w:p>
    <w:p>
      <w:pPr>
        <w:pStyle w:val="Heading1"/>
        <w:ind w:left="2046"/>
        <w:jc w:val="left"/>
      </w:pPr>
      <w:r>
        <w:rPr/>
        <w:t>SIX FOCUS AREAS</w:t>
      </w:r>
    </w:p>
    <w:p>
      <w:pPr>
        <w:pStyle w:val="BodyText"/>
        <w:rPr>
          <w:rFonts w:ascii="Arial"/>
          <w:sz w:val="20"/>
        </w:rPr>
      </w:pPr>
    </w:p>
    <w:p>
      <w:pPr>
        <w:pStyle w:val="BodyText"/>
        <w:rPr>
          <w:rFonts w:ascii="Arial"/>
          <w:sz w:val="20"/>
        </w:rPr>
      </w:pPr>
    </w:p>
    <w:p>
      <w:pPr>
        <w:pStyle w:val="BodyText"/>
        <w:spacing w:before="10"/>
        <w:rPr>
          <w:rFonts w:ascii="Arial"/>
          <w:sz w:val="26"/>
        </w:rPr>
      </w:pPr>
      <w:r>
        <w:rPr/>
        <w:pict>
          <v:group style="position:absolute;margin-left:121.081497pt;margin-top:17.4084pt;width:369.8pt;height:411.05pt;mso-position-horizontal-relative:page;mso-position-vertical-relative:paragraph;z-index:1384;mso-wrap-distance-left:0;mso-wrap-distance-right:0" coordorigin="2422,348" coordsize="7396,8221">
            <v:shape style="position:absolute;left:2421;top:348;width:7396;height:8221" type="#_x0000_t75" stroked="false">
              <v:imagedata r:id="rId6" o:title=""/>
            </v:shape>
            <v:shape style="position:absolute;left:5739;top:1222;width:779;height:266" type="#_x0000_t202" filled="false" stroked="false">
              <v:textbox inset="0,0,0,0">
                <w:txbxContent>
                  <w:p>
                    <w:pPr>
                      <w:spacing w:line="266" w:lineRule="exact" w:before="0"/>
                      <w:ind w:left="0" w:right="0" w:firstLine="0"/>
                      <w:jc w:val="left"/>
                      <w:rPr>
                        <w:sz w:val="24"/>
                      </w:rPr>
                    </w:pPr>
                    <w:r>
                      <w:rPr>
                        <w:sz w:val="24"/>
                      </w:rPr>
                      <w:t>PLACE</w:t>
                    </w:r>
                  </w:p>
                </w:txbxContent>
              </v:textbox>
              <w10:wrap type="none"/>
            </v:shape>
            <v:shape style="position:absolute;left:2950;top:2756;width:1035;height:552" type="#_x0000_t202" filled="false" stroked="false">
              <v:textbox inset="0,0,0,0">
                <w:txbxContent>
                  <w:p>
                    <w:pPr>
                      <w:spacing w:line="247" w:lineRule="auto" w:before="0"/>
                      <w:ind w:left="165" w:right="2" w:hanging="166"/>
                      <w:jc w:val="left"/>
                      <w:rPr>
                        <w:sz w:val="24"/>
                      </w:rPr>
                    </w:pPr>
                    <w:r>
                      <w:rPr>
                        <w:sz w:val="24"/>
                      </w:rPr>
                      <w:t>POCKET- BOOK</w:t>
                    </w:r>
                  </w:p>
                </w:txbxContent>
              </v:textbox>
              <w10:wrap type="none"/>
            </v:shape>
            <v:shape style="position:absolute;left:8126;top:2765;width:1341;height:266" type="#_x0000_t202" filled="false" stroked="false">
              <v:textbox inset="0,0,0,0">
                <w:txbxContent>
                  <w:p>
                    <w:pPr>
                      <w:spacing w:line="266" w:lineRule="exact" w:before="0"/>
                      <w:ind w:left="0" w:right="0" w:firstLine="0"/>
                      <w:jc w:val="left"/>
                      <w:rPr>
                        <w:sz w:val="24"/>
                      </w:rPr>
                    </w:pPr>
                    <w:r>
                      <w:rPr>
                        <w:sz w:val="24"/>
                      </w:rPr>
                      <w:t>PROGRAMS</w:t>
                    </w:r>
                  </w:p>
                </w:txbxContent>
              </v:textbox>
              <w10:wrap type="none"/>
            </v:shape>
            <v:shape style="position:absolute;left:5653;top:4302;width:955;height:266" type="#_x0000_t202" filled="false" stroked="false">
              <v:textbox inset="0,0,0,0">
                <w:txbxContent>
                  <w:p>
                    <w:pPr>
                      <w:spacing w:line="266" w:lineRule="exact" w:before="0"/>
                      <w:ind w:left="0" w:right="0" w:firstLine="0"/>
                      <w:jc w:val="left"/>
                      <w:rPr>
                        <w:sz w:val="24"/>
                      </w:rPr>
                    </w:pPr>
                    <w:r>
                      <w:rPr>
                        <w:sz w:val="24"/>
                      </w:rPr>
                      <w:t>SVYCCS</w:t>
                    </w:r>
                  </w:p>
                </w:txbxContent>
              </v:textbox>
              <w10:wrap type="none"/>
            </v:shape>
            <v:shape style="position:absolute;left:3014;top:5840;width:899;height:266" type="#_x0000_t202" filled="false" stroked="false">
              <v:textbox inset="0,0,0,0">
                <w:txbxContent>
                  <w:p>
                    <w:pPr>
                      <w:spacing w:line="266" w:lineRule="exact" w:before="0"/>
                      <w:ind w:left="0" w:right="0" w:firstLine="0"/>
                      <w:jc w:val="left"/>
                      <w:rPr>
                        <w:sz w:val="24"/>
                      </w:rPr>
                    </w:pPr>
                    <w:r>
                      <w:rPr>
                        <w:sz w:val="24"/>
                      </w:rPr>
                      <w:t>PEOPLE</w:t>
                    </w:r>
                  </w:p>
                </w:txbxContent>
              </v:textbox>
              <w10:wrap type="none"/>
            </v:shape>
            <v:shape style="position:absolute;left:8070;top:5840;width:1446;height:266" type="#_x0000_t202" filled="false" stroked="false">
              <v:textbox inset="0,0,0,0">
                <w:txbxContent>
                  <w:p>
                    <w:pPr>
                      <w:spacing w:line="266" w:lineRule="exact" w:before="0"/>
                      <w:ind w:left="0" w:right="0" w:firstLine="0"/>
                      <w:jc w:val="left"/>
                      <w:rPr>
                        <w:sz w:val="24"/>
                      </w:rPr>
                    </w:pPr>
                    <w:r>
                      <w:rPr>
                        <w:sz w:val="24"/>
                      </w:rPr>
                      <w:t>PROMOTION</w:t>
                    </w:r>
                  </w:p>
                </w:txbxContent>
              </v:textbox>
              <w10:wrap type="none"/>
            </v:shape>
            <v:shape style="position:absolute;left:5533;top:7096;width:1195;height:549" type="#_x0000_t202" filled="false" stroked="false">
              <v:textbox inset="0,0,0,0">
                <w:txbxContent>
                  <w:p>
                    <w:pPr>
                      <w:spacing w:line="247" w:lineRule="auto" w:before="0"/>
                      <w:ind w:left="262" w:right="1" w:hanging="262"/>
                      <w:jc w:val="left"/>
                      <w:rPr>
                        <w:sz w:val="24"/>
                      </w:rPr>
                    </w:pPr>
                    <w:r>
                      <w:rPr>
                        <w:sz w:val="24"/>
                      </w:rPr>
                      <w:t>PARTNER- SHIPS</w:t>
                    </w:r>
                  </w:p>
                </w:txbxContent>
              </v:textbox>
              <w10:wrap type="none"/>
            </v:shape>
            <w10:wrap type="topAndBottom"/>
          </v:group>
        </w:pict>
      </w:r>
    </w:p>
    <w:p>
      <w:pPr>
        <w:spacing w:after="0"/>
        <w:rPr>
          <w:rFonts w:ascii="Arial"/>
          <w:sz w:val="26"/>
        </w:rPr>
        <w:sectPr>
          <w:pgSz w:w="12240" w:h="15840"/>
          <w:pgMar w:top="1500" w:bottom="280" w:left="1720" w:right="1720"/>
        </w:sectPr>
      </w:pPr>
    </w:p>
    <w:p>
      <w:pPr>
        <w:spacing w:line="240" w:lineRule="auto"/>
        <w:ind w:left="102" w:right="0" w:firstLine="0"/>
        <w:rPr>
          <w:rFonts w:ascii="Arial"/>
          <w:sz w:val="20"/>
        </w:rPr>
      </w:pPr>
      <w:r>
        <w:rPr>
          <w:spacing w:val="-49"/>
          <w:sz w:val="20"/>
        </w:rPr>
        <w:t> </w:t>
      </w:r>
      <w:r>
        <w:rPr>
          <w:rFonts w:ascii="Arial"/>
          <w:spacing w:val="-49"/>
          <w:sz w:val="20"/>
        </w:rPr>
        <w:pict>
          <v:shape style="width:479.4pt;height:57.75pt;mso-position-horizontal-relative:char;mso-position-vertical-relative:line" type="#_x0000_t202" filled="false" stroked="true" strokeweight=".47998pt" strokecolor="#000000">
            <w10:anchorlock/>
            <v:textbox inset="0,0,0,0">
              <w:txbxContent>
                <w:p>
                  <w:pPr>
                    <w:pStyle w:val="BodyText"/>
                    <w:spacing w:before="14"/>
                    <w:ind w:left="1355" w:right="1356"/>
                    <w:jc w:val="center"/>
                  </w:pPr>
                  <w:r>
                    <w:rPr/>
                    <w:t>POCKETBOOK (Funding)</w:t>
                  </w:r>
                </w:p>
                <w:p>
                  <w:pPr>
                    <w:pStyle w:val="BodyText"/>
                    <w:spacing w:before="9"/>
                    <w:rPr>
                      <w:sz w:val="23"/>
                    </w:rPr>
                  </w:pPr>
                </w:p>
                <w:p>
                  <w:pPr>
                    <w:pStyle w:val="BodyText"/>
                    <w:spacing w:line="242" w:lineRule="auto"/>
                    <w:ind w:left="1355" w:right="1358"/>
                    <w:jc w:val="center"/>
                  </w:pPr>
                  <w:r>
                    <w:rPr/>
                    <w:t>Continue to seek out funding through a variety of sources and methods, to ensure the long-term financial stability of the SVYCC.</w:t>
                  </w:r>
                </w:p>
              </w:txbxContent>
            </v:textbox>
            <v:stroke dashstyle="solid"/>
          </v:shape>
        </w:pict>
      </w:r>
      <w:r>
        <w:rPr>
          <w:rFonts w:ascii="Arial"/>
          <w:spacing w:val="-49"/>
          <w:sz w:val="20"/>
        </w:rPr>
      </w:r>
    </w:p>
    <w:p>
      <w:pPr>
        <w:pStyle w:val="BodyText"/>
        <w:spacing w:before="9"/>
        <w:rPr>
          <w:rFonts w:ascii="Arial"/>
          <w:sz w:val="12"/>
        </w:rPr>
      </w:pPr>
    </w:p>
    <w:p>
      <w:pPr>
        <w:pStyle w:val="BodyText"/>
        <w:spacing w:before="90"/>
        <w:ind w:left="220"/>
      </w:pPr>
      <w:r>
        <w:rPr/>
        <w:t>GRANTS:</w:t>
      </w:r>
    </w:p>
    <w:p>
      <w:pPr>
        <w:pStyle w:val="ListParagraph"/>
        <w:numPr>
          <w:ilvl w:val="0"/>
          <w:numId w:val="1"/>
        </w:numPr>
        <w:tabs>
          <w:tab w:pos="940" w:val="left" w:leader="none"/>
          <w:tab w:pos="941" w:val="left" w:leader="none"/>
        </w:tabs>
        <w:spacing w:line="293" w:lineRule="exact" w:before="2" w:after="0"/>
        <w:ind w:left="940" w:right="0" w:hanging="360"/>
        <w:jc w:val="left"/>
        <w:rPr>
          <w:sz w:val="24"/>
        </w:rPr>
      </w:pPr>
      <w:r>
        <w:rPr>
          <w:sz w:val="24"/>
        </w:rPr>
        <w:t>Continue to apply for grant funding from existing</w:t>
      </w:r>
      <w:r>
        <w:rPr>
          <w:spacing w:val="-9"/>
          <w:sz w:val="24"/>
        </w:rPr>
        <w:t> </w:t>
      </w:r>
      <w:r>
        <w:rPr>
          <w:sz w:val="24"/>
        </w:rPr>
        <w:t>funders</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Seek out and apply for new sources of grant</w:t>
      </w:r>
      <w:r>
        <w:rPr>
          <w:spacing w:val="-9"/>
          <w:sz w:val="24"/>
        </w:rPr>
        <w:t> </w:t>
      </w:r>
      <w:r>
        <w:rPr>
          <w:sz w:val="24"/>
        </w:rPr>
        <w:t>funding</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Mentor/train new grant</w:t>
      </w:r>
      <w:r>
        <w:rPr>
          <w:spacing w:val="-7"/>
          <w:sz w:val="24"/>
        </w:rPr>
        <w:t> </w:t>
      </w:r>
      <w:r>
        <w:rPr>
          <w:sz w:val="24"/>
        </w:rPr>
        <w:t>writers</w:t>
      </w:r>
    </w:p>
    <w:p>
      <w:pPr>
        <w:pStyle w:val="BodyText"/>
        <w:spacing w:before="8"/>
        <w:rPr>
          <w:sz w:val="23"/>
        </w:rPr>
      </w:pPr>
    </w:p>
    <w:p>
      <w:pPr>
        <w:pStyle w:val="BodyText"/>
        <w:ind w:left="220"/>
      </w:pPr>
      <w:r>
        <w:rPr/>
        <w:t>DONATIONS:</w:t>
      </w:r>
    </w:p>
    <w:p>
      <w:pPr>
        <w:pStyle w:val="ListParagraph"/>
        <w:numPr>
          <w:ilvl w:val="0"/>
          <w:numId w:val="1"/>
        </w:numPr>
        <w:tabs>
          <w:tab w:pos="940" w:val="left" w:leader="none"/>
          <w:tab w:pos="941" w:val="left" w:leader="none"/>
        </w:tabs>
        <w:spacing w:line="240" w:lineRule="auto" w:before="2" w:after="0"/>
        <w:ind w:left="940" w:right="0" w:hanging="360"/>
        <w:jc w:val="left"/>
        <w:rPr>
          <w:sz w:val="24"/>
        </w:rPr>
      </w:pPr>
      <w:r>
        <w:rPr>
          <w:sz w:val="24"/>
        </w:rPr>
        <w:t>Ask current members to donate</w:t>
      </w:r>
      <w:r>
        <w:rPr>
          <w:spacing w:val="-7"/>
          <w:sz w:val="24"/>
        </w:rPr>
        <w:t> </w:t>
      </w:r>
      <w:r>
        <w:rPr>
          <w:sz w:val="24"/>
        </w:rPr>
        <w:t>more</w:t>
      </w:r>
    </w:p>
    <w:p>
      <w:pPr>
        <w:pStyle w:val="ListParagraph"/>
        <w:numPr>
          <w:ilvl w:val="0"/>
          <w:numId w:val="1"/>
        </w:numPr>
        <w:tabs>
          <w:tab w:pos="940" w:val="left" w:leader="none"/>
          <w:tab w:pos="941" w:val="left" w:leader="none"/>
        </w:tabs>
        <w:spacing w:line="240" w:lineRule="auto" w:before="1" w:after="0"/>
        <w:ind w:left="940" w:right="0" w:hanging="360"/>
        <w:jc w:val="left"/>
        <w:rPr>
          <w:sz w:val="24"/>
        </w:rPr>
      </w:pPr>
      <w:r>
        <w:rPr>
          <w:sz w:val="24"/>
        </w:rPr>
        <w:t>Try to identify more potential large</w:t>
      </w:r>
      <w:r>
        <w:rPr>
          <w:spacing w:val="-12"/>
          <w:sz w:val="24"/>
        </w:rPr>
        <w:t> </w:t>
      </w:r>
      <w:r>
        <w:rPr>
          <w:sz w:val="24"/>
        </w:rPr>
        <w:t>donors</w:t>
      </w:r>
    </w:p>
    <w:p>
      <w:pPr>
        <w:pStyle w:val="BodyText"/>
        <w:spacing w:before="8"/>
        <w:rPr>
          <w:sz w:val="23"/>
        </w:rPr>
      </w:pPr>
    </w:p>
    <w:p>
      <w:pPr>
        <w:pStyle w:val="BodyText"/>
        <w:ind w:left="220"/>
      </w:pPr>
      <w:r>
        <w:rPr/>
        <w:t>NEW IDEAS:</w:t>
      </w:r>
    </w:p>
    <w:p>
      <w:pPr>
        <w:pStyle w:val="ListParagraph"/>
        <w:numPr>
          <w:ilvl w:val="0"/>
          <w:numId w:val="1"/>
        </w:numPr>
        <w:tabs>
          <w:tab w:pos="940" w:val="left" w:leader="none"/>
          <w:tab w:pos="941" w:val="left" w:leader="none"/>
        </w:tabs>
        <w:spacing w:line="293" w:lineRule="exact" w:before="1" w:after="0"/>
        <w:ind w:left="940" w:right="0" w:hanging="360"/>
        <w:jc w:val="left"/>
        <w:rPr>
          <w:sz w:val="24"/>
        </w:rPr>
      </w:pPr>
      <w:r>
        <w:rPr>
          <w:sz w:val="24"/>
        </w:rPr>
        <w:t>Explore the idea of ‘enterprising non-profits” with focus on youth and</w:t>
      </w:r>
      <w:r>
        <w:rPr>
          <w:spacing w:val="-14"/>
          <w:sz w:val="24"/>
        </w:rPr>
        <w:t> </w:t>
      </w:r>
      <w:r>
        <w:rPr>
          <w:sz w:val="24"/>
        </w:rPr>
        <w:t>long-term</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Investigate participation in the Salmo Community</w:t>
      </w:r>
      <w:r>
        <w:rPr>
          <w:spacing w:val="-15"/>
          <w:sz w:val="24"/>
        </w:rPr>
        <w:t> </w:t>
      </w:r>
      <w:r>
        <w:rPr>
          <w:sz w:val="24"/>
        </w:rPr>
        <w:t>Fund</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Try to attract another cornerstone paying partner (see Partnerships for</w:t>
      </w:r>
      <w:r>
        <w:rPr>
          <w:spacing w:val="-15"/>
          <w:sz w:val="24"/>
        </w:rPr>
        <w:t> </w:t>
      </w:r>
      <w:r>
        <w:rPr>
          <w:sz w:val="24"/>
        </w:rPr>
        <w:t>more)</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Investigate SVYCC coupons (trade to business for $</w:t>
      </w:r>
      <w:r>
        <w:rPr>
          <w:spacing w:val="-8"/>
          <w:sz w:val="24"/>
        </w:rPr>
        <w:t> </w:t>
      </w:r>
      <w:r>
        <w:rPr>
          <w:sz w:val="24"/>
        </w:rPr>
        <w:t>value)</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Gift coupons for any youth</w:t>
      </w:r>
      <w:r>
        <w:rPr>
          <w:spacing w:val="-9"/>
          <w:sz w:val="24"/>
        </w:rPr>
        <w:t> </w:t>
      </w:r>
      <w:r>
        <w:rPr>
          <w:sz w:val="24"/>
        </w:rPr>
        <w:t>program</w:t>
      </w:r>
    </w:p>
    <w:p>
      <w:pPr>
        <w:pStyle w:val="ListParagraph"/>
        <w:numPr>
          <w:ilvl w:val="0"/>
          <w:numId w:val="1"/>
        </w:numPr>
        <w:tabs>
          <w:tab w:pos="940" w:val="left" w:leader="none"/>
          <w:tab w:pos="941" w:val="left" w:leader="none"/>
        </w:tabs>
        <w:spacing w:line="237" w:lineRule="auto" w:before="3" w:after="0"/>
        <w:ind w:left="940" w:right="556" w:hanging="360"/>
        <w:jc w:val="left"/>
        <w:rPr>
          <w:sz w:val="24"/>
        </w:rPr>
      </w:pPr>
      <w:r>
        <w:rPr>
          <w:sz w:val="24"/>
        </w:rPr>
        <w:t>Explore the idea of a large annual fundraiser, such as a gala. Form a committee to</w:t>
      </w:r>
      <w:r>
        <w:rPr>
          <w:spacing w:val="-14"/>
          <w:sz w:val="24"/>
        </w:rPr>
        <w:t> </w:t>
      </w:r>
      <w:r>
        <w:rPr>
          <w:sz w:val="24"/>
        </w:rPr>
        <w:t>take this</w:t>
      </w:r>
      <w:r>
        <w:rPr>
          <w:spacing w:val="-1"/>
          <w:sz w:val="24"/>
        </w:rPr>
        <w:t> </w:t>
      </w:r>
      <w:r>
        <w:rPr>
          <w:sz w:val="24"/>
        </w:rPr>
        <w:t>on.</w:t>
      </w:r>
    </w:p>
    <w:p>
      <w:pPr>
        <w:pStyle w:val="BodyText"/>
        <w:spacing w:before="3"/>
        <w:rPr>
          <w:sz w:val="21"/>
        </w:rPr>
      </w:pPr>
      <w:r>
        <w:rPr/>
        <w:pict>
          <v:shape style="position:absolute;margin-left:66.384003pt;margin-top:14.434963pt;width:479.4pt;height:57.75pt;mso-position-horizontal-relative:page;mso-position-vertical-relative:paragraph;z-index:1432;mso-wrap-distance-left:0;mso-wrap-distance-right:0" type="#_x0000_t202" filled="false" stroked="true" strokeweight=".47998pt" strokecolor="#000000">
            <v:textbox inset="0,0,0,0">
              <w:txbxContent>
                <w:p>
                  <w:pPr>
                    <w:pStyle w:val="BodyText"/>
                    <w:spacing w:before="13"/>
                    <w:ind w:left="1355" w:right="1356"/>
                    <w:jc w:val="center"/>
                  </w:pPr>
                  <w:r>
                    <w:rPr/>
                    <w:t>PARTNERSHIPS</w:t>
                  </w:r>
                </w:p>
                <w:p>
                  <w:pPr>
                    <w:pStyle w:val="BodyText"/>
                    <w:spacing w:before="8"/>
                    <w:rPr>
                      <w:sz w:val="23"/>
                    </w:rPr>
                  </w:pPr>
                </w:p>
                <w:p>
                  <w:pPr>
                    <w:pStyle w:val="BodyText"/>
                    <w:spacing w:line="242" w:lineRule="auto"/>
                    <w:ind w:left="2138" w:right="2142" w:firstLine="2"/>
                    <w:jc w:val="center"/>
                  </w:pPr>
                  <w:r>
                    <w:rPr/>
                    <w:t>Strengthen relationships with existing partners and create/develop relationships with new targeted partners</w:t>
                  </w:r>
                </w:p>
              </w:txbxContent>
            </v:textbox>
            <v:stroke dashstyle="solid"/>
            <w10:wrap type="topAndBottom"/>
          </v:shape>
        </w:pict>
      </w:r>
    </w:p>
    <w:p>
      <w:pPr>
        <w:pStyle w:val="BodyText"/>
        <w:spacing w:before="10"/>
        <w:rPr>
          <w:sz w:val="12"/>
        </w:rPr>
      </w:pPr>
    </w:p>
    <w:p>
      <w:pPr>
        <w:pStyle w:val="BodyText"/>
        <w:spacing w:before="90"/>
        <w:ind w:left="220"/>
      </w:pPr>
      <w:r>
        <w:rPr/>
        <w:t>EXISTING:</w:t>
      </w:r>
    </w:p>
    <w:p>
      <w:pPr>
        <w:pStyle w:val="ListParagraph"/>
        <w:numPr>
          <w:ilvl w:val="0"/>
          <w:numId w:val="1"/>
        </w:numPr>
        <w:tabs>
          <w:tab w:pos="940" w:val="left" w:leader="none"/>
          <w:tab w:pos="941" w:val="left" w:leader="none"/>
        </w:tabs>
        <w:spacing w:line="293" w:lineRule="exact" w:before="1" w:after="0"/>
        <w:ind w:left="940" w:right="0" w:hanging="360"/>
        <w:jc w:val="left"/>
        <w:rPr>
          <w:sz w:val="24"/>
        </w:rPr>
      </w:pPr>
      <w:r>
        <w:rPr>
          <w:sz w:val="24"/>
        </w:rPr>
        <w:t>Strengthen and clarify the relationship with Salmo</w:t>
      </w:r>
      <w:r>
        <w:rPr>
          <w:spacing w:val="-15"/>
          <w:sz w:val="24"/>
        </w:rPr>
        <w:t> </w:t>
      </w:r>
      <w:r>
        <w:rPr>
          <w:sz w:val="24"/>
        </w:rPr>
        <w:t>Recreation</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Develop a stronger relationship with Salmo High School (potential</w:t>
      </w:r>
      <w:r>
        <w:rPr>
          <w:spacing w:val="-14"/>
          <w:sz w:val="24"/>
        </w:rPr>
        <w:t> </w:t>
      </w:r>
      <w:r>
        <w:rPr>
          <w:sz w:val="24"/>
        </w:rPr>
        <w:t>volunteers)</w:t>
      </w:r>
    </w:p>
    <w:p>
      <w:pPr>
        <w:pStyle w:val="ListParagraph"/>
        <w:numPr>
          <w:ilvl w:val="0"/>
          <w:numId w:val="1"/>
        </w:numPr>
        <w:tabs>
          <w:tab w:pos="940" w:val="left" w:leader="none"/>
          <w:tab w:pos="941" w:val="left" w:leader="none"/>
        </w:tabs>
        <w:spacing w:line="237" w:lineRule="auto" w:before="2" w:after="0"/>
        <w:ind w:left="940" w:right="729" w:hanging="360"/>
        <w:jc w:val="left"/>
        <w:rPr>
          <w:sz w:val="24"/>
        </w:rPr>
      </w:pPr>
      <w:r>
        <w:rPr>
          <w:sz w:val="24"/>
        </w:rPr>
        <w:t>Expand relationship with HUB, exploring relocating HUB to the SVYCC and</w:t>
      </w:r>
      <w:r>
        <w:rPr>
          <w:spacing w:val="-16"/>
          <w:sz w:val="24"/>
        </w:rPr>
        <w:t> </w:t>
      </w:r>
      <w:r>
        <w:rPr>
          <w:sz w:val="24"/>
        </w:rPr>
        <w:t>taking SVYCC programs to</w:t>
      </w:r>
      <w:r>
        <w:rPr>
          <w:spacing w:val="-7"/>
          <w:sz w:val="24"/>
        </w:rPr>
        <w:t> </w:t>
      </w:r>
      <w:r>
        <w:rPr>
          <w:sz w:val="24"/>
        </w:rPr>
        <w:t>HUB</w:t>
      </w:r>
    </w:p>
    <w:p>
      <w:pPr>
        <w:pStyle w:val="ListParagraph"/>
        <w:numPr>
          <w:ilvl w:val="0"/>
          <w:numId w:val="1"/>
        </w:numPr>
        <w:tabs>
          <w:tab w:pos="940" w:val="left" w:leader="none"/>
          <w:tab w:pos="941" w:val="left" w:leader="none"/>
        </w:tabs>
        <w:spacing w:line="237" w:lineRule="auto" w:before="4" w:after="0"/>
        <w:ind w:left="940" w:right="1187" w:hanging="360"/>
        <w:jc w:val="left"/>
        <w:rPr>
          <w:sz w:val="24"/>
        </w:rPr>
      </w:pPr>
      <w:r>
        <w:rPr>
          <w:sz w:val="24"/>
        </w:rPr>
        <w:t>Connect more with the village council, working towards more engagement</w:t>
      </w:r>
      <w:r>
        <w:rPr>
          <w:spacing w:val="-12"/>
          <w:sz w:val="24"/>
        </w:rPr>
        <w:t> </w:t>
      </w:r>
      <w:r>
        <w:rPr>
          <w:sz w:val="24"/>
        </w:rPr>
        <w:t>with SVYCCS. Invite council members to</w:t>
      </w:r>
      <w:r>
        <w:rPr>
          <w:spacing w:val="-10"/>
          <w:sz w:val="24"/>
        </w:rPr>
        <w:t> </w:t>
      </w:r>
      <w:r>
        <w:rPr>
          <w:sz w:val="24"/>
        </w:rPr>
        <w:t>events.</w:t>
      </w:r>
    </w:p>
    <w:p>
      <w:pPr>
        <w:pStyle w:val="ListParagraph"/>
        <w:numPr>
          <w:ilvl w:val="0"/>
          <w:numId w:val="1"/>
        </w:numPr>
        <w:tabs>
          <w:tab w:pos="940" w:val="left" w:leader="none"/>
          <w:tab w:pos="941" w:val="left" w:leader="none"/>
        </w:tabs>
        <w:spacing w:line="237" w:lineRule="auto" w:before="4" w:after="0"/>
        <w:ind w:left="940" w:right="223" w:hanging="360"/>
        <w:jc w:val="left"/>
        <w:rPr>
          <w:sz w:val="24"/>
        </w:rPr>
      </w:pPr>
      <w:r>
        <w:rPr>
          <w:sz w:val="24"/>
        </w:rPr>
        <w:t>Continue to support positive relationships with program partners such as CBAL,</w:t>
      </w:r>
      <w:r>
        <w:rPr>
          <w:spacing w:val="-15"/>
          <w:sz w:val="24"/>
        </w:rPr>
        <w:t> </w:t>
      </w:r>
      <w:r>
        <w:rPr>
          <w:sz w:val="24"/>
        </w:rPr>
        <w:t>Freedom Quest, SCRS, Salmo</w:t>
      </w:r>
      <w:r>
        <w:rPr>
          <w:spacing w:val="-11"/>
          <w:sz w:val="24"/>
        </w:rPr>
        <w:t> </w:t>
      </w:r>
      <w:r>
        <w:rPr>
          <w:sz w:val="24"/>
        </w:rPr>
        <w:t>Recreation</w:t>
      </w:r>
    </w:p>
    <w:p>
      <w:pPr>
        <w:pStyle w:val="BodyText"/>
        <w:spacing w:before="10"/>
        <w:rPr>
          <w:sz w:val="23"/>
        </w:rPr>
      </w:pPr>
    </w:p>
    <w:p>
      <w:pPr>
        <w:pStyle w:val="BodyText"/>
        <w:spacing w:before="1"/>
        <w:ind w:left="220"/>
      </w:pPr>
      <w:r>
        <w:rPr/>
        <w:t>NEW:</w:t>
      </w:r>
    </w:p>
    <w:p>
      <w:pPr>
        <w:pStyle w:val="ListParagraph"/>
        <w:numPr>
          <w:ilvl w:val="0"/>
          <w:numId w:val="1"/>
        </w:numPr>
        <w:tabs>
          <w:tab w:pos="940" w:val="left" w:leader="none"/>
          <w:tab w:pos="941" w:val="left" w:leader="none"/>
        </w:tabs>
        <w:spacing w:line="240" w:lineRule="auto" w:before="2" w:after="0"/>
        <w:ind w:left="940" w:right="0" w:hanging="360"/>
        <w:jc w:val="left"/>
        <w:rPr>
          <w:sz w:val="24"/>
        </w:rPr>
      </w:pPr>
      <w:r>
        <w:rPr>
          <w:sz w:val="24"/>
        </w:rPr>
        <w:t>Explore a partnership with the Shambala Music</w:t>
      </w:r>
      <w:r>
        <w:rPr>
          <w:spacing w:val="-4"/>
          <w:sz w:val="24"/>
        </w:rPr>
        <w:t> </w:t>
      </w:r>
      <w:r>
        <w:rPr>
          <w:sz w:val="24"/>
        </w:rPr>
        <w:t>Festival</w:t>
      </w:r>
    </w:p>
    <w:p>
      <w:pPr>
        <w:pStyle w:val="ListParagraph"/>
        <w:numPr>
          <w:ilvl w:val="0"/>
          <w:numId w:val="1"/>
        </w:numPr>
        <w:tabs>
          <w:tab w:pos="940" w:val="left" w:leader="none"/>
          <w:tab w:pos="941" w:val="left" w:leader="none"/>
        </w:tabs>
        <w:spacing w:line="237" w:lineRule="auto" w:before="4" w:after="0"/>
        <w:ind w:left="940" w:right="418" w:hanging="360"/>
        <w:jc w:val="left"/>
        <w:rPr>
          <w:sz w:val="24"/>
        </w:rPr>
      </w:pPr>
      <w:r>
        <w:rPr>
          <w:sz w:val="24"/>
        </w:rPr>
        <w:t>Explore stronger relationship with local businesses and services (i.e. Salmo Community Radio, Chamber of</w:t>
      </w:r>
      <w:r>
        <w:rPr>
          <w:spacing w:val="-6"/>
          <w:sz w:val="24"/>
        </w:rPr>
        <w:t> </w:t>
      </w:r>
      <w:r>
        <w:rPr>
          <w:sz w:val="24"/>
        </w:rPr>
        <w:t>Commerce)</w:t>
      </w:r>
    </w:p>
    <w:p>
      <w:pPr>
        <w:pStyle w:val="ListParagraph"/>
        <w:numPr>
          <w:ilvl w:val="0"/>
          <w:numId w:val="1"/>
        </w:numPr>
        <w:tabs>
          <w:tab w:pos="940" w:val="left" w:leader="none"/>
          <w:tab w:pos="941" w:val="left" w:leader="none"/>
        </w:tabs>
        <w:spacing w:line="294" w:lineRule="exact" w:before="2" w:after="0"/>
        <w:ind w:left="940" w:right="0" w:hanging="360"/>
        <w:jc w:val="left"/>
        <w:rPr>
          <w:sz w:val="24"/>
        </w:rPr>
      </w:pPr>
      <w:r>
        <w:rPr>
          <w:sz w:val="24"/>
        </w:rPr>
        <w:t>Explore having more partner representation on the</w:t>
      </w:r>
      <w:r>
        <w:rPr>
          <w:spacing w:val="-10"/>
          <w:sz w:val="24"/>
        </w:rPr>
        <w:t> </w:t>
      </w:r>
      <w:r>
        <w:rPr>
          <w:sz w:val="24"/>
        </w:rPr>
        <w:t>board</w:t>
      </w:r>
    </w:p>
    <w:p>
      <w:pPr>
        <w:pStyle w:val="ListParagraph"/>
        <w:numPr>
          <w:ilvl w:val="0"/>
          <w:numId w:val="1"/>
        </w:numPr>
        <w:tabs>
          <w:tab w:pos="940" w:val="left" w:leader="none"/>
          <w:tab w:pos="941" w:val="left" w:leader="none"/>
        </w:tabs>
        <w:spacing w:line="294" w:lineRule="exact" w:before="0" w:after="0"/>
        <w:ind w:left="940" w:right="0" w:hanging="360"/>
        <w:jc w:val="left"/>
        <w:rPr>
          <w:sz w:val="24"/>
        </w:rPr>
      </w:pPr>
      <w:r>
        <w:rPr/>
        <w:pict>
          <v:group style="position:absolute;margin-left:66.134003pt;margin-top:14.673827pt;width:479.9pt;height:17.3pt;mso-position-horizontal-relative:page;mso-position-vertical-relative:paragraph;z-index:-9592" coordorigin="1323,293" coordsize="9598,346">
            <v:line style="position:absolute" from="1332,303" to="10910,303" stroked="true" strokeweight=".48004pt" strokecolor="#000000">
              <v:stroke dashstyle="solid"/>
            </v:line>
            <v:line style="position:absolute" from="1332,630" to="10910,630" stroked="true" strokeweight=".48004pt" strokecolor="#000000">
              <v:stroke dashstyle="solid"/>
            </v:line>
            <v:line style="position:absolute" from="1328,298" to="1328,634" stroked="true" strokeweight=".48pt" strokecolor="#000000">
              <v:stroke dashstyle="solid"/>
            </v:line>
            <v:line style="position:absolute" from="10915,298" to="10915,634" stroked="true" strokeweight=".47998pt" strokecolor="#000000">
              <v:stroke dashstyle="solid"/>
            </v:line>
            <w10:wrap type="none"/>
          </v:group>
        </w:pict>
      </w:r>
      <w:r>
        <w:rPr>
          <w:sz w:val="24"/>
        </w:rPr>
        <w:t>Cultivate a relationship with</w:t>
      </w:r>
      <w:r>
        <w:rPr>
          <w:spacing w:val="-5"/>
          <w:sz w:val="24"/>
        </w:rPr>
        <w:t> </w:t>
      </w:r>
      <w:r>
        <w:rPr>
          <w:sz w:val="24"/>
        </w:rPr>
        <w:t>Ymir</w:t>
      </w:r>
    </w:p>
    <w:p>
      <w:pPr>
        <w:pStyle w:val="BodyText"/>
        <w:spacing w:before="28"/>
        <w:ind w:left="3583" w:right="3581"/>
        <w:jc w:val="center"/>
      </w:pPr>
      <w:r>
        <w:rPr/>
        <w:t>PROGRAMS</w:t>
      </w:r>
    </w:p>
    <w:p>
      <w:pPr>
        <w:spacing w:after="0"/>
        <w:jc w:val="center"/>
        <w:sectPr>
          <w:pgSz w:w="12240" w:h="15840"/>
          <w:pgMar w:top="1440" w:bottom="280" w:left="1220" w:right="1220"/>
        </w:sectPr>
      </w:pPr>
    </w:p>
    <w:p>
      <w:pPr>
        <w:spacing w:line="240" w:lineRule="auto"/>
        <w:ind w:left="102" w:right="0" w:firstLine="0"/>
        <w:rPr>
          <w:sz w:val="20"/>
        </w:rPr>
      </w:pPr>
      <w:r>
        <w:rPr>
          <w:spacing w:val="-49"/>
          <w:sz w:val="20"/>
        </w:rPr>
        <w:t> </w:t>
      </w:r>
      <w:r>
        <w:rPr>
          <w:spacing w:val="-49"/>
          <w:sz w:val="20"/>
        </w:rPr>
        <w:pict>
          <v:shape style="width:479.4pt;height:43.95pt;mso-position-horizontal-relative:char;mso-position-vertical-relative:line" type="#_x0000_t202" filled="false" stroked="true" strokeweight=".47998pt" strokecolor="#000000">
            <w10:anchorlock/>
            <v:textbox inset="0,0,0,0">
              <w:txbxContent>
                <w:p>
                  <w:pPr>
                    <w:pStyle w:val="BodyText"/>
                    <w:rPr>
                      <w:sz w:val="25"/>
                    </w:rPr>
                  </w:pPr>
                </w:p>
                <w:p>
                  <w:pPr>
                    <w:pStyle w:val="BodyText"/>
                    <w:spacing w:line="242" w:lineRule="auto"/>
                    <w:ind w:left="2875" w:right="1310" w:hanging="1556"/>
                  </w:pPr>
                  <w:r>
                    <w:rPr/>
                    <w:t>Continue to provide a wide range of high quality program opportunities, through direct programming and rentals</w:t>
                  </w:r>
                </w:p>
              </w:txbxContent>
            </v:textbox>
            <v:stroke dashstyle="solid"/>
          </v:shape>
        </w:pict>
      </w:r>
      <w:r>
        <w:rPr>
          <w:spacing w:val="-49"/>
          <w:sz w:val="20"/>
        </w:rPr>
      </w:r>
    </w:p>
    <w:p>
      <w:pPr>
        <w:pStyle w:val="BodyText"/>
        <w:rPr>
          <w:sz w:val="20"/>
        </w:rPr>
      </w:pPr>
    </w:p>
    <w:p>
      <w:pPr>
        <w:pStyle w:val="BodyText"/>
        <w:spacing w:before="3"/>
        <w:rPr>
          <w:sz w:val="16"/>
        </w:rPr>
      </w:pPr>
    </w:p>
    <w:p>
      <w:pPr>
        <w:pStyle w:val="BodyText"/>
        <w:spacing w:before="90"/>
        <w:ind w:left="220"/>
      </w:pPr>
      <w:r>
        <w:rPr/>
        <w:t>SUPPORT/ENHANCE EXISTING PROGRAMS</w:t>
      </w:r>
    </w:p>
    <w:p>
      <w:pPr>
        <w:pStyle w:val="ListParagraph"/>
        <w:numPr>
          <w:ilvl w:val="0"/>
          <w:numId w:val="1"/>
        </w:numPr>
        <w:tabs>
          <w:tab w:pos="940" w:val="left" w:leader="none"/>
          <w:tab w:pos="941" w:val="left" w:leader="none"/>
        </w:tabs>
        <w:spacing w:line="293" w:lineRule="exact" w:before="2" w:after="0"/>
        <w:ind w:left="940" w:right="0" w:hanging="360"/>
        <w:jc w:val="left"/>
        <w:rPr>
          <w:sz w:val="24"/>
        </w:rPr>
      </w:pPr>
      <w:r>
        <w:rPr>
          <w:sz w:val="24"/>
        </w:rPr>
        <w:t>Support Youth Action, Youth Drop-in, Skate Park, Music</w:t>
      </w:r>
      <w:r>
        <w:rPr>
          <w:spacing w:val="-6"/>
          <w:sz w:val="24"/>
        </w:rPr>
        <w:t> </w:t>
      </w:r>
      <w:r>
        <w:rPr>
          <w:sz w:val="24"/>
        </w:rPr>
        <w:t>Studio</w:t>
      </w:r>
    </w:p>
    <w:p>
      <w:pPr>
        <w:pStyle w:val="ListParagraph"/>
        <w:numPr>
          <w:ilvl w:val="0"/>
          <w:numId w:val="1"/>
        </w:numPr>
        <w:tabs>
          <w:tab w:pos="940" w:val="left" w:leader="none"/>
          <w:tab w:pos="941" w:val="left" w:leader="none"/>
        </w:tabs>
        <w:spacing w:line="237" w:lineRule="auto" w:before="2" w:after="0"/>
        <w:ind w:left="940" w:right="440" w:hanging="360"/>
        <w:jc w:val="left"/>
        <w:rPr>
          <w:sz w:val="24"/>
        </w:rPr>
      </w:pPr>
      <w:r>
        <w:rPr>
          <w:sz w:val="24"/>
        </w:rPr>
        <w:t>Improve communication re: program start dates/duration/end between facility users and partners</w:t>
      </w:r>
    </w:p>
    <w:p>
      <w:pPr>
        <w:pStyle w:val="ListParagraph"/>
        <w:numPr>
          <w:ilvl w:val="0"/>
          <w:numId w:val="1"/>
        </w:numPr>
        <w:tabs>
          <w:tab w:pos="940" w:val="left" w:leader="none"/>
          <w:tab w:pos="941" w:val="left" w:leader="none"/>
        </w:tabs>
        <w:spacing w:line="240" w:lineRule="auto" w:before="1" w:after="0"/>
        <w:ind w:left="940" w:right="0" w:hanging="360"/>
        <w:jc w:val="left"/>
        <w:rPr>
          <w:sz w:val="24"/>
        </w:rPr>
      </w:pPr>
      <w:r>
        <w:rPr>
          <w:sz w:val="24"/>
        </w:rPr>
        <w:t>Set priorities regarding use of resources and provision of</w:t>
      </w:r>
      <w:r>
        <w:rPr>
          <w:spacing w:val="-14"/>
          <w:sz w:val="24"/>
        </w:rPr>
        <w:t> </w:t>
      </w:r>
      <w:r>
        <w:rPr>
          <w:sz w:val="24"/>
        </w:rPr>
        <w:t>service</w:t>
      </w:r>
    </w:p>
    <w:p>
      <w:pPr>
        <w:pStyle w:val="BodyText"/>
        <w:spacing w:before="8"/>
        <w:rPr>
          <w:sz w:val="23"/>
        </w:rPr>
      </w:pPr>
    </w:p>
    <w:p>
      <w:pPr>
        <w:pStyle w:val="BodyText"/>
        <w:ind w:left="220"/>
      </w:pPr>
      <w:r>
        <w:rPr/>
        <w:t>DEVELOP NEW PROGRAMS/SERVICES</w:t>
      </w:r>
    </w:p>
    <w:p>
      <w:pPr>
        <w:pStyle w:val="ListParagraph"/>
        <w:numPr>
          <w:ilvl w:val="0"/>
          <w:numId w:val="1"/>
        </w:numPr>
        <w:tabs>
          <w:tab w:pos="940" w:val="left" w:leader="none"/>
          <w:tab w:pos="941" w:val="left" w:leader="none"/>
        </w:tabs>
        <w:spacing w:line="240" w:lineRule="auto" w:before="1" w:after="0"/>
        <w:ind w:left="940" w:right="0" w:hanging="360"/>
        <w:jc w:val="left"/>
        <w:rPr>
          <w:sz w:val="24"/>
        </w:rPr>
      </w:pPr>
      <w:r>
        <w:rPr>
          <w:sz w:val="24"/>
        </w:rPr>
        <w:t>Develop more Seniors</w:t>
      </w:r>
      <w:r>
        <w:rPr>
          <w:spacing w:val="-7"/>
          <w:sz w:val="24"/>
        </w:rPr>
        <w:t> </w:t>
      </w:r>
      <w:r>
        <w:rPr>
          <w:sz w:val="24"/>
        </w:rPr>
        <w:t>programs</w:t>
      </w:r>
    </w:p>
    <w:p>
      <w:pPr>
        <w:pStyle w:val="ListParagraph"/>
        <w:numPr>
          <w:ilvl w:val="0"/>
          <w:numId w:val="1"/>
        </w:numPr>
        <w:tabs>
          <w:tab w:pos="940" w:val="left" w:leader="none"/>
          <w:tab w:pos="941" w:val="left" w:leader="none"/>
        </w:tabs>
        <w:spacing w:line="237" w:lineRule="auto" w:before="3" w:after="0"/>
        <w:ind w:left="940" w:right="1081" w:hanging="360"/>
        <w:jc w:val="left"/>
        <w:rPr>
          <w:sz w:val="24"/>
        </w:rPr>
      </w:pPr>
      <w:r>
        <w:rPr>
          <w:sz w:val="24"/>
        </w:rPr>
        <w:t>Develop Program Leaders for all SVYCC facility partners and invite to</w:t>
      </w:r>
      <w:r>
        <w:rPr>
          <w:spacing w:val="-14"/>
          <w:sz w:val="24"/>
        </w:rPr>
        <w:t> </w:t>
      </w:r>
      <w:r>
        <w:rPr>
          <w:sz w:val="24"/>
        </w:rPr>
        <w:t>quarterly meetings</w:t>
      </w:r>
    </w:p>
    <w:p>
      <w:pPr>
        <w:pStyle w:val="BodyText"/>
        <w:rPr>
          <w:sz w:val="20"/>
        </w:rPr>
      </w:pPr>
    </w:p>
    <w:p>
      <w:pPr>
        <w:pStyle w:val="BodyText"/>
        <w:spacing w:before="3"/>
        <w:rPr>
          <w:sz w:val="25"/>
        </w:rPr>
      </w:pPr>
      <w:r>
        <w:rPr/>
        <w:pict>
          <v:shape style="position:absolute;margin-left:66.384003pt;margin-top:16.727627pt;width:479.4pt;height:43.95pt;mso-position-horizontal-relative:page;mso-position-vertical-relative:paragraph;z-index:1504;mso-wrap-distance-left:0;mso-wrap-distance-right:0" type="#_x0000_t202" filled="false" stroked="true" strokeweight=".47998pt" strokecolor="#000000">
            <v:textbox inset="0,0,0,0">
              <w:txbxContent>
                <w:p>
                  <w:pPr>
                    <w:pStyle w:val="BodyText"/>
                    <w:spacing w:before="13"/>
                    <w:ind w:left="1355" w:right="1354"/>
                    <w:jc w:val="center"/>
                  </w:pPr>
                  <w:r>
                    <w:rPr/>
                    <w:t>PERSONNEL</w:t>
                  </w:r>
                </w:p>
                <w:p>
                  <w:pPr>
                    <w:pStyle w:val="BodyText"/>
                    <w:spacing w:before="11"/>
                    <w:rPr>
                      <w:sz w:val="23"/>
                    </w:rPr>
                  </w:pPr>
                </w:p>
                <w:p>
                  <w:pPr>
                    <w:pStyle w:val="BodyText"/>
                    <w:ind w:left="647" w:right="651"/>
                    <w:jc w:val="center"/>
                  </w:pPr>
                  <w:r>
                    <w:rPr/>
                    <w:t>Make the best possible use of human resources, including staff and volunteers</w:t>
                  </w:r>
                </w:p>
              </w:txbxContent>
            </v:textbox>
            <v:stroke dashstyle="solid"/>
            <w10:wrap type="topAndBottom"/>
          </v:shape>
        </w:pict>
      </w:r>
    </w:p>
    <w:p>
      <w:pPr>
        <w:pStyle w:val="BodyText"/>
        <w:spacing w:before="10"/>
        <w:rPr>
          <w:sz w:val="12"/>
        </w:rPr>
      </w:pPr>
    </w:p>
    <w:p>
      <w:pPr>
        <w:pStyle w:val="BodyText"/>
        <w:spacing w:before="90"/>
        <w:ind w:left="220"/>
      </w:pPr>
      <w:r>
        <w:rPr/>
        <w:t>STAFF:</w:t>
      </w:r>
    </w:p>
    <w:p>
      <w:pPr>
        <w:pStyle w:val="ListParagraph"/>
        <w:numPr>
          <w:ilvl w:val="0"/>
          <w:numId w:val="1"/>
        </w:numPr>
        <w:tabs>
          <w:tab w:pos="940" w:val="left" w:leader="none"/>
          <w:tab w:pos="941" w:val="left" w:leader="none"/>
        </w:tabs>
        <w:spacing w:line="293" w:lineRule="exact" w:before="1" w:after="0"/>
        <w:ind w:left="940" w:right="0" w:hanging="360"/>
        <w:jc w:val="left"/>
        <w:rPr>
          <w:sz w:val="24"/>
        </w:rPr>
      </w:pPr>
      <w:r>
        <w:rPr>
          <w:sz w:val="24"/>
        </w:rPr>
        <w:t>Have all staff clear on assignments and time</w:t>
      </w:r>
      <w:r>
        <w:rPr>
          <w:spacing w:val="-10"/>
          <w:sz w:val="24"/>
        </w:rPr>
        <w:t> </w:t>
      </w:r>
      <w:r>
        <w:rPr>
          <w:sz w:val="24"/>
        </w:rPr>
        <w:t>frames</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Have clear communication between</w:t>
      </w:r>
      <w:r>
        <w:rPr>
          <w:spacing w:val="-9"/>
          <w:sz w:val="24"/>
        </w:rPr>
        <w:t> </w:t>
      </w:r>
      <w:r>
        <w:rPr>
          <w:sz w:val="24"/>
        </w:rPr>
        <w:t>staff</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Hold monthly staff</w:t>
      </w:r>
      <w:r>
        <w:rPr>
          <w:spacing w:val="-11"/>
          <w:sz w:val="24"/>
        </w:rPr>
        <w:t> </w:t>
      </w:r>
      <w:r>
        <w:rPr>
          <w:sz w:val="24"/>
        </w:rPr>
        <w:t>meetings</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Create clear policies relating to</w:t>
      </w:r>
      <w:r>
        <w:rPr>
          <w:spacing w:val="-9"/>
          <w:sz w:val="24"/>
        </w:rPr>
        <w:t> </w:t>
      </w:r>
      <w:r>
        <w:rPr>
          <w:sz w:val="24"/>
        </w:rPr>
        <w:t>personnel</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Conduct a review of job tasks and classifications, looking at best use of</w:t>
      </w:r>
      <w:r>
        <w:rPr>
          <w:spacing w:val="-13"/>
          <w:sz w:val="24"/>
        </w:rPr>
        <w:t> </w:t>
      </w:r>
      <w:r>
        <w:rPr>
          <w:sz w:val="24"/>
        </w:rPr>
        <w:t>resources</w:t>
      </w:r>
    </w:p>
    <w:p>
      <w:pPr>
        <w:pStyle w:val="ListParagraph"/>
        <w:numPr>
          <w:ilvl w:val="0"/>
          <w:numId w:val="1"/>
        </w:numPr>
        <w:tabs>
          <w:tab w:pos="940" w:val="left" w:leader="none"/>
          <w:tab w:pos="941" w:val="left" w:leader="none"/>
        </w:tabs>
        <w:spacing w:line="240" w:lineRule="auto" w:before="0" w:after="0"/>
        <w:ind w:left="940" w:right="0" w:hanging="360"/>
        <w:jc w:val="left"/>
        <w:rPr>
          <w:sz w:val="24"/>
        </w:rPr>
      </w:pPr>
      <w:r>
        <w:rPr>
          <w:sz w:val="24"/>
        </w:rPr>
        <w:t>Prepare a succession</w:t>
      </w:r>
      <w:r>
        <w:rPr>
          <w:spacing w:val="-5"/>
          <w:sz w:val="24"/>
        </w:rPr>
        <w:t> </w:t>
      </w:r>
      <w:r>
        <w:rPr>
          <w:sz w:val="24"/>
        </w:rPr>
        <w:t>plan</w:t>
      </w:r>
    </w:p>
    <w:p>
      <w:pPr>
        <w:pStyle w:val="BodyText"/>
        <w:spacing w:before="7"/>
        <w:rPr>
          <w:sz w:val="23"/>
        </w:rPr>
      </w:pPr>
    </w:p>
    <w:p>
      <w:pPr>
        <w:pStyle w:val="BodyText"/>
        <w:ind w:left="220"/>
      </w:pPr>
      <w:r>
        <w:rPr/>
        <w:t>BOARD:</w:t>
      </w:r>
    </w:p>
    <w:p>
      <w:pPr>
        <w:pStyle w:val="ListParagraph"/>
        <w:numPr>
          <w:ilvl w:val="0"/>
          <w:numId w:val="1"/>
        </w:numPr>
        <w:tabs>
          <w:tab w:pos="940" w:val="left" w:leader="none"/>
          <w:tab w:pos="941" w:val="left" w:leader="none"/>
        </w:tabs>
        <w:spacing w:line="293" w:lineRule="exact" w:before="1" w:after="0"/>
        <w:ind w:left="940" w:right="0" w:hanging="360"/>
        <w:jc w:val="left"/>
        <w:rPr>
          <w:sz w:val="24"/>
        </w:rPr>
      </w:pPr>
      <w:r>
        <w:rPr>
          <w:sz w:val="24"/>
        </w:rPr>
        <w:t>Create/update board orientation package, orientation</w:t>
      </w:r>
      <w:r>
        <w:rPr>
          <w:spacing w:val="-8"/>
          <w:sz w:val="24"/>
        </w:rPr>
        <w:t> </w:t>
      </w:r>
      <w:r>
        <w:rPr>
          <w:sz w:val="24"/>
        </w:rPr>
        <w:t>session</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Consider perks for members (investigate – must be</w:t>
      </w:r>
      <w:r>
        <w:rPr>
          <w:spacing w:val="-10"/>
          <w:sz w:val="24"/>
        </w:rPr>
        <w:t> </w:t>
      </w:r>
      <w:r>
        <w:rPr>
          <w:sz w:val="24"/>
        </w:rPr>
        <w:t>legal)</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Identify skills needed on the board and recruit to</w:t>
      </w:r>
      <w:r>
        <w:rPr>
          <w:spacing w:val="-9"/>
          <w:sz w:val="24"/>
        </w:rPr>
        <w:t> </w:t>
      </w:r>
      <w:r>
        <w:rPr>
          <w:sz w:val="24"/>
        </w:rPr>
        <w:t>fill</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Invite potential members to meetings before the</w:t>
      </w:r>
      <w:r>
        <w:rPr>
          <w:spacing w:val="-9"/>
          <w:sz w:val="24"/>
        </w:rPr>
        <w:t> </w:t>
      </w:r>
      <w:r>
        <w:rPr>
          <w:sz w:val="24"/>
        </w:rPr>
        <w:t>AGM</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Develop terms of reference for</w:t>
      </w:r>
      <w:r>
        <w:rPr>
          <w:spacing w:val="-11"/>
          <w:sz w:val="24"/>
        </w:rPr>
        <w:t> </w:t>
      </w:r>
      <w:r>
        <w:rPr>
          <w:sz w:val="24"/>
        </w:rPr>
        <w:t>committees</w:t>
      </w:r>
    </w:p>
    <w:p>
      <w:pPr>
        <w:pStyle w:val="ListParagraph"/>
        <w:numPr>
          <w:ilvl w:val="0"/>
          <w:numId w:val="1"/>
        </w:numPr>
        <w:tabs>
          <w:tab w:pos="940" w:val="left" w:leader="none"/>
          <w:tab w:pos="941" w:val="left" w:leader="none"/>
        </w:tabs>
        <w:spacing w:line="293" w:lineRule="exact" w:before="1" w:after="0"/>
        <w:ind w:left="940" w:right="0" w:hanging="360"/>
        <w:jc w:val="left"/>
        <w:rPr>
          <w:sz w:val="24"/>
        </w:rPr>
      </w:pPr>
      <w:r>
        <w:rPr>
          <w:sz w:val="24"/>
        </w:rPr>
        <w:t>Have a better AGM (speakers, food,</w:t>
      </w:r>
      <w:r>
        <w:rPr>
          <w:spacing w:val="-6"/>
          <w:sz w:val="24"/>
        </w:rPr>
        <w:t> </w:t>
      </w:r>
      <w:r>
        <w:rPr>
          <w:sz w:val="24"/>
        </w:rPr>
        <w:t>prizes?)</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Review bylaws to be clear on</w:t>
      </w:r>
      <w:r>
        <w:rPr>
          <w:spacing w:val="-8"/>
          <w:sz w:val="24"/>
        </w:rPr>
        <w:t> </w:t>
      </w:r>
      <w:r>
        <w:rPr>
          <w:sz w:val="24"/>
        </w:rPr>
        <w:t>expectations</w:t>
      </w:r>
    </w:p>
    <w:p>
      <w:pPr>
        <w:pStyle w:val="BodyText"/>
        <w:spacing w:before="8"/>
        <w:rPr>
          <w:sz w:val="23"/>
        </w:rPr>
      </w:pPr>
    </w:p>
    <w:p>
      <w:pPr>
        <w:pStyle w:val="BodyText"/>
        <w:ind w:left="220"/>
      </w:pPr>
      <w:r>
        <w:rPr/>
        <w:t>OTHER VOLUNTEERS:</w:t>
      </w:r>
    </w:p>
    <w:p>
      <w:pPr>
        <w:pStyle w:val="ListParagraph"/>
        <w:numPr>
          <w:ilvl w:val="0"/>
          <w:numId w:val="1"/>
        </w:numPr>
        <w:tabs>
          <w:tab w:pos="940" w:val="left" w:leader="none"/>
          <w:tab w:pos="941" w:val="left" w:leader="none"/>
        </w:tabs>
        <w:spacing w:line="293" w:lineRule="exact" w:before="1" w:after="0"/>
        <w:ind w:left="940" w:right="0" w:hanging="360"/>
        <w:jc w:val="left"/>
        <w:rPr>
          <w:sz w:val="24"/>
        </w:rPr>
      </w:pPr>
      <w:r>
        <w:rPr>
          <w:sz w:val="24"/>
        </w:rPr>
        <w:t>Improve tracking and record</w:t>
      </w:r>
      <w:r>
        <w:rPr>
          <w:spacing w:val="-5"/>
          <w:sz w:val="24"/>
        </w:rPr>
        <w:t> </w:t>
      </w:r>
      <w:r>
        <w:rPr>
          <w:sz w:val="24"/>
        </w:rPr>
        <w:t>keeping</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Develop a volunteer management</w:t>
      </w:r>
      <w:r>
        <w:rPr>
          <w:spacing w:val="-8"/>
          <w:sz w:val="24"/>
        </w:rPr>
        <w:t> </w:t>
      </w:r>
      <w:r>
        <w:rPr>
          <w:sz w:val="24"/>
        </w:rPr>
        <w:t>program</w:t>
      </w:r>
    </w:p>
    <w:p>
      <w:pPr>
        <w:pStyle w:val="BodyText"/>
        <w:rPr>
          <w:sz w:val="20"/>
        </w:rPr>
      </w:pPr>
    </w:p>
    <w:p>
      <w:pPr>
        <w:pStyle w:val="BodyText"/>
        <w:rPr>
          <w:sz w:val="25"/>
        </w:rPr>
      </w:pPr>
      <w:r>
        <w:rPr/>
        <w:pict>
          <v:shape style="position:absolute;margin-left:66.384003pt;margin-top:16.619057pt;width:479.4pt;height:30.15pt;mso-position-horizontal-relative:page;mso-position-vertical-relative:paragraph;z-index:1528;mso-wrap-distance-left:0;mso-wrap-distance-right:0" type="#_x0000_t202" filled="false" stroked="true" strokeweight=".47998pt" strokecolor="#000000">
            <v:textbox inset="0,0,0,0">
              <w:txbxContent>
                <w:p>
                  <w:pPr>
                    <w:pStyle w:val="BodyText"/>
                    <w:spacing w:before="14"/>
                    <w:ind w:left="1355" w:right="1356"/>
                    <w:jc w:val="center"/>
                  </w:pPr>
                  <w:r>
                    <w:rPr/>
                    <w:t>PLACE (Facility)</w:t>
                  </w:r>
                </w:p>
              </w:txbxContent>
            </v:textbox>
            <v:stroke dashstyle="solid"/>
            <w10:wrap type="topAndBottom"/>
          </v:shape>
        </w:pict>
      </w:r>
    </w:p>
    <w:p>
      <w:pPr>
        <w:spacing w:after="0"/>
        <w:rPr>
          <w:sz w:val="25"/>
        </w:rPr>
        <w:sectPr>
          <w:pgSz w:w="12240" w:h="15840"/>
          <w:pgMar w:top="1440" w:bottom="280" w:left="1220" w:right="1220"/>
        </w:sectPr>
      </w:pPr>
    </w:p>
    <w:p>
      <w:pPr>
        <w:spacing w:line="240" w:lineRule="auto"/>
        <w:ind w:left="102" w:right="0" w:firstLine="0"/>
        <w:rPr>
          <w:sz w:val="20"/>
        </w:rPr>
      </w:pPr>
      <w:r>
        <w:rPr>
          <w:spacing w:val="-49"/>
          <w:sz w:val="20"/>
        </w:rPr>
        <w:t> </w:t>
      </w:r>
      <w:r>
        <w:rPr>
          <w:spacing w:val="-49"/>
          <w:sz w:val="20"/>
        </w:rPr>
        <w:pict>
          <v:shape style="width:479.4pt;height:16.3500pt;mso-position-horizontal-relative:char;mso-position-vertical-relative:line" type="#_x0000_t202" filled="false" stroked="true" strokeweight=".47998pt" strokecolor="#000000">
            <w10:anchorlock/>
            <v:textbox inset="0,0,0,0">
              <w:txbxContent>
                <w:p>
                  <w:pPr>
                    <w:pStyle w:val="BodyText"/>
                    <w:spacing w:before="14"/>
                    <w:ind w:left="1449"/>
                  </w:pPr>
                  <w:r>
                    <w:rPr/>
                    <w:t>Maintain and improve the facility, making best use of space available</w:t>
                  </w:r>
                </w:p>
              </w:txbxContent>
            </v:textbox>
            <v:stroke dashstyle="solid"/>
          </v:shape>
        </w:pict>
      </w:r>
      <w:r>
        <w:rPr>
          <w:spacing w:val="-49"/>
          <w:sz w:val="20"/>
        </w:rPr>
      </w:r>
    </w:p>
    <w:p>
      <w:pPr>
        <w:pStyle w:val="BodyText"/>
        <w:spacing w:before="6"/>
        <w:rPr>
          <w:sz w:val="12"/>
        </w:rPr>
      </w:pPr>
    </w:p>
    <w:p>
      <w:pPr>
        <w:pStyle w:val="BodyText"/>
        <w:spacing w:before="90"/>
        <w:ind w:left="220"/>
      </w:pPr>
      <w:r>
        <w:rPr/>
        <w:t>Develop a Facility Plan to set priorities and address:</w:t>
      </w:r>
    </w:p>
    <w:p>
      <w:pPr>
        <w:pStyle w:val="ListParagraph"/>
        <w:numPr>
          <w:ilvl w:val="0"/>
          <w:numId w:val="1"/>
        </w:numPr>
        <w:tabs>
          <w:tab w:pos="940" w:val="left" w:leader="none"/>
          <w:tab w:pos="941" w:val="left" w:leader="none"/>
        </w:tabs>
        <w:spacing w:line="293" w:lineRule="exact" w:before="2" w:after="0"/>
        <w:ind w:left="940" w:right="0" w:hanging="360"/>
        <w:jc w:val="left"/>
        <w:rPr>
          <w:sz w:val="24"/>
        </w:rPr>
      </w:pPr>
      <w:r>
        <w:rPr>
          <w:sz w:val="24"/>
        </w:rPr>
        <w:t>Improve the front</w:t>
      </w:r>
      <w:r>
        <w:rPr>
          <w:spacing w:val="-7"/>
          <w:sz w:val="24"/>
        </w:rPr>
        <w:t> </w:t>
      </w:r>
      <w:r>
        <w:rPr>
          <w:sz w:val="24"/>
        </w:rPr>
        <w:t>entrance</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Upgrade</w:t>
      </w:r>
      <w:r>
        <w:rPr>
          <w:spacing w:val="-5"/>
          <w:sz w:val="24"/>
        </w:rPr>
        <w:t> </w:t>
      </w:r>
      <w:r>
        <w:rPr>
          <w:sz w:val="24"/>
        </w:rPr>
        <w:t>signage</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Improve front parking</w:t>
      </w:r>
      <w:r>
        <w:rPr>
          <w:spacing w:val="-7"/>
          <w:sz w:val="24"/>
        </w:rPr>
        <w:t> </w:t>
      </w:r>
      <w:r>
        <w:rPr>
          <w:sz w:val="24"/>
        </w:rPr>
        <w:t>area</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Upgrade kitchen to commercial</w:t>
      </w:r>
      <w:r>
        <w:rPr>
          <w:spacing w:val="-6"/>
          <w:sz w:val="24"/>
        </w:rPr>
        <w:t> </w:t>
      </w:r>
      <w:r>
        <w:rPr>
          <w:sz w:val="24"/>
        </w:rPr>
        <w:t>grade</w:t>
      </w:r>
    </w:p>
    <w:p>
      <w:pPr>
        <w:pStyle w:val="ListParagraph"/>
        <w:numPr>
          <w:ilvl w:val="0"/>
          <w:numId w:val="1"/>
        </w:numPr>
        <w:tabs>
          <w:tab w:pos="940" w:val="left" w:leader="none"/>
          <w:tab w:pos="941" w:val="left" w:leader="none"/>
        </w:tabs>
        <w:spacing w:line="293" w:lineRule="exact" w:before="1" w:after="0"/>
        <w:ind w:left="940" w:right="0" w:hanging="360"/>
        <w:jc w:val="left"/>
        <w:rPr>
          <w:sz w:val="24"/>
        </w:rPr>
      </w:pPr>
      <w:r>
        <w:rPr>
          <w:sz w:val="24"/>
        </w:rPr>
        <w:t>Resurface stage/youth centre</w:t>
      </w:r>
      <w:r>
        <w:rPr>
          <w:spacing w:val="-9"/>
          <w:sz w:val="24"/>
        </w:rPr>
        <w:t> </w:t>
      </w:r>
      <w:r>
        <w:rPr>
          <w:sz w:val="24"/>
        </w:rPr>
        <w:t>floor</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Improve accessibility for persons with a</w:t>
      </w:r>
      <w:r>
        <w:rPr>
          <w:spacing w:val="-7"/>
          <w:sz w:val="24"/>
        </w:rPr>
        <w:t> </w:t>
      </w:r>
      <w:r>
        <w:rPr>
          <w:sz w:val="24"/>
        </w:rPr>
        <w:t>disability</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Acquire snow removal</w:t>
      </w:r>
      <w:r>
        <w:rPr>
          <w:spacing w:val="-6"/>
          <w:sz w:val="24"/>
        </w:rPr>
        <w:t> </w:t>
      </w:r>
      <w:r>
        <w:rPr>
          <w:sz w:val="24"/>
        </w:rPr>
        <w:t>equipment**</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Create a space for</w:t>
      </w:r>
      <w:r>
        <w:rPr>
          <w:spacing w:val="-7"/>
          <w:sz w:val="24"/>
        </w:rPr>
        <w:t> </w:t>
      </w:r>
      <w:r>
        <w:rPr>
          <w:sz w:val="24"/>
        </w:rPr>
        <w:t>yoga/meditation</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Improve energy efficiency (heating,</w:t>
      </w:r>
      <w:r>
        <w:rPr>
          <w:spacing w:val="-14"/>
          <w:sz w:val="24"/>
        </w:rPr>
        <w:t> </w:t>
      </w:r>
      <w:r>
        <w:rPr>
          <w:sz w:val="24"/>
        </w:rPr>
        <w:t>lighting)</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Develop unused</w:t>
      </w:r>
      <w:r>
        <w:rPr>
          <w:spacing w:val="-6"/>
          <w:sz w:val="24"/>
        </w:rPr>
        <w:t> </w:t>
      </w:r>
      <w:r>
        <w:rPr>
          <w:sz w:val="24"/>
        </w:rPr>
        <w:t>spaces</w:t>
      </w:r>
    </w:p>
    <w:p>
      <w:pPr>
        <w:pStyle w:val="BodyText"/>
        <w:rPr>
          <w:sz w:val="20"/>
        </w:rPr>
      </w:pPr>
    </w:p>
    <w:p>
      <w:pPr>
        <w:pStyle w:val="BodyText"/>
        <w:spacing w:before="2"/>
        <w:rPr>
          <w:sz w:val="25"/>
        </w:rPr>
      </w:pPr>
      <w:r>
        <w:rPr/>
        <w:pict>
          <v:shape style="position:absolute;margin-left:66.384003pt;margin-top:16.715494pt;width:479.4pt;height:43.95pt;mso-position-horizontal-relative:page;mso-position-vertical-relative:paragraph;z-index:1576;mso-wrap-distance-left:0;mso-wrap-distance-right:0" type="#_x0000_t202" filled="false" stroked="true" strokeweight=".47998pt" strokecolor="#000000">
            <v:textbox inset="0,0,0,0">
              <w:txbxContent>
                <w:p>
                  <w:pPr>
                    <w:pStyle w:val="BodyText"/>
                    <w:spacing w:before="13"/>
                    <w:ind w:left="1355" w:right="1355"/>
                    <w:jc w:val="center"/>
                  </w:pPr>
                  <w:r>
                    <w:rPr/>
                    <w:t>PROMOTIONS</w:t>
                  </w:r>
                </w:p>
                <w:p>
                  <w:pPr>
                    <w:pStyle w:val="BodyText"/>
                    <w:spacing w:before="11"/>
                    <w:rPr>
                      <w:sz w:val="23"/>
                    </w:rPr>
                  </w:pPr>
                </w:p>
                <w:p>
                  <w:pPr>
                    <w:pStyle w:val="BodyText"/>
                    <w:ind w:left="651" w:right="651"/>
                    <w:jc w:val="center"/>
                  </w:pPr>
                  <w:r>
                    <w:rPr/>
                    <w:t>Present an up-to-date and positive image to members, user groups and the community</w:t>
                  </w:r>
                </w:p>
              </w:txbxContent>
            </v:textbox>
            <v:stroke dashstyle="solid"/>
            <w10:wrap type="topAndBottom"/>
          </v:shape>
        </w:pict>
      </w:r>
    </w:p>
    <w:p>
      <w:pPr>
        <w:pStyle w:val="BodyText"/>
        <w:spacing w:before="2"/>
        <w:rPr>
          <w:sz w:val="12"/>
        </w:rPr>
      </w:pPr>
    </w:p>
    <w:p>
      <w:pPr>
        <w:pStyle w:val="ListParagraph"/>
        <w:numPr>
          <w:ilvl w:val="0"/>
          <w:numId w:val="1"/>
        </w:numPr>
        <w:tabs>
          <w:tab w:pos="940" w:val="left" w:leader="none"/>
          <w:tab w:pos="941" w:val="left" w:leader="none"/>
        </w:tabs>
        <w:spacing w:line="237" w:lineRule="auto" w:before="103" w:after="0"/>
        <w:ind w:left="940" w:right="365" w:hanging="360"/>
        <w:jc w:val="left"/>
        <w:rPr>
          <w:sz w:val="24"/>
        </w:rPr>
      </w:pPr>
      <w:r>
        <w:rPr>
          <w:sz w:val="24"/>
        </w:rPr>
        <w:t>Keep existing modes of communication (website, Facebook page, Sun updates,</w:t>
      </w:r>
      <w:r>
        <w:rPr>
          <w:spacing w:val="-15"/>
          <w:sz w:val="24"/>
        </w:rPr>
        <w:t> </w:t>
      </w:r>
      <w:r>
        <w:rPr>
          <w:sz w:val="24"/>
        </w:rPr>
        <w:t>Program Guide, PSAs, posters, discoverSalmo website) current and</w:t>
      </w:r>
      <w:r>
        <w:rPr>
          <w:spacing w:val="-9"/>
          <w:sz w:val="24"/>
        </w:rPr>
        <w:t> </w:t>
      </w:r>
      <w:r>
        <w:rPr>
          <w:sz w:val="24"/>
        </w:rPr>
        <w:t>relevant</w:t>
      </w:r>
    </w:p>
    <w:p>
      <w:pPr>
        <w:pStyle w:val="ListParagraph"/>
        <w:numPr>
          <w:ilvl w:val="0"/>
          <w:numId w:val="1"/>
        </w:numPr>
        <w:tabs>
          <w:tab w:pos="940" w:val="left" w:leader="none"/>
          <w:tab w:pos="941" w:val="left" w:leader="none"/>
        </w:tabs>
        <w:spacing w:line="293" w:lineRule="exact" w:before="1" w:after="0"/>
        <w:ind w:left="940" w:right="0" w:hanging="360"/>
        <w:jc w:val="left"/>
        <w:rPr>
          <w:sz w:val="24"/>
        </w:rPr>
      </w:pPr>
      <w:r>
        <w:rPr>
          <w:sz w:val="24"/>
        </w:rPr>
        <w:t>Post the times for when staff are in the</w:t>
      </w:r>
      <w:r>
        <w:rPr>
          <w:spacing w:val="-11"/>
          <w:sz w:val="24"/>
        </w:rPr>
        <w:t> </w:t>
      </w:r>
      <w:r>
        <w:rPr>
          <w:sz w:val="24"/>
        </w:rPr>
        <w:t>building</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Create a newsletter (once or twice a year) to members and</w:t>
      </w:r>
      <w:r>
        <w:rPr>
          <w:spacing w:val="-11"/>
          <w:sz w:val="24"/>
        </w:rPr>
        <w:t> </w:t>
      </w:r>
      <w:r>
        <w:rPr>
          <w:sz w:val="24"/>
        </w:rPr>
        <w:t>community</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Provide more promotion for AGM to improve</w:t>
      </w:r>
      <w:r>
        <w:rPr>
          <w:spacing w:val="-12"/>
          <w:sz w:val="24"/>
        </w:rPr>
        <w:t> </w:t>
      </w:r>
      <w:r>
        <w:rPr>
          <w:sz w:val="24"/>
        </w:rPr>
        <w:t>attendance</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Consider a logo, t-shirts, staff</w:t>
      </w:r>
      <w:r>
        <w:rPr>
          <w:spacing w:val="-6"/>
          <w:sz w:val="24"/>
        </w:rPr>
        <w:t> </w:t>
      </w:r>
      <w:r>
        <w:rPr>
          <w:sz w:val="24"/>
        </w:rPr>
        <w:t>t-shirts</w:t>
      </w:r>
    </w:p>
    <w:p>
      <w:pPr>
        <w:pStyle w:val="ListParagraph"/>
        <w:numPr>
          <w:ilvl w:val="0"/>
          <w:numId w:val="1"/>
        </w:numPr>
        <w:tabs>
          <w:tab w:pos="940" w:val="left" w:leader="none"/>
          <w:tab w:pos="941" w:val="left" w:leader="none"/>
        </w:tabs>
        <w:spacing w:line="293" w:lineRule="exact" w:before="0" w:after="0"/>
        <w:ind w:left="940" w:right="0" w:hanging="360"/>
        <w:jc w:val="left"/>
        <w:rPr>
          <w:sz w:val="24"/>
        </w:rPr>
      </w:pPr>
      <w:r>
        <w:rPr>
          <w:sz w:val="24"/>
        </w:rPr>
        <w:t>Plan a 10 year anniversary party for</w:t>
      </w:r>
      <w:r>
        <w:rPr>
          <w:spacing w:val="-9"/>
          <w:sz w:val="24"/>
        </w:rPr>
        <w:t> </w:t>
      </w:r>
      <w:r>
        <w:rPr>
          <w:sz w:val="24"/>
        </w:rPr>
        <w:t>2014</w:t>
      </w:r>
    </w:p>
    <w:p>
      <w:pPr>
        <w:pStyle w:val="BodyText"/>
        <w:rPr>
          <w:sz w:val="28"/>
        </w:rPr>
      </w:pPr>
    </w:p>
    <w:p>
      <w:pPr>
        <w:pStyle w:val="BodyText"/>
        <w:rPr>
          <w:sz w:val="28"/>
        </w:rPr>
      </w:pPr>
    </w:p>
    <w:p>
      <w:pPr>
        <w:pStyle w:val="BodyText"/>
        <w:spacing w:before="3"/>
        <w:rPr>
          <w:sz w:val="40"/>
        </w:rPr>
      </w:pPr>
    </w:p>
    <w:p>
      <w:pPr>
        <w:pStyle w:val="Heading2"/>
        <w:ind w:left="3582" w:right="3583"/>
      </w:pPr>
      <w:r>
        <w:rPr/>
        <w:t>Timelines</w:t>
      </w:r>
    </w:p>
    <w:p>
      <w:pPr>
        <w:pStyle w:val="BodyText"/>
        <w:spacing w:before="6"/>
        <w:rPr>
          <w:b/>
          <w:sz w:val="23"/>
        </w:rPr>
      </w:pPr>
    </w:p>
    <w:p>
      <w:pPr>
        <w:pStyle w:val="BodyText"/>
        <w:spacing w:before="1"/>
        <w:ind w:left="220" w:right="244"/>
      </w:pPr>
      <w:r>
        <w:rPr/>
        <w:t>Within each focus area, there are actions which can be achieved in the short-term, mid-term and long-term. The committees or teams responsible for each area will need to determine where their energies will best be spent, and which actions should be addressed first.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6"/>
        </w:rPr>
      </w:pPr>
    </w:p>
    <w:p>
      <w:pPr>
        <w:pStyle w:val="Heading2"/>
        <w:ind w:left="3583" w:right="3583"/>
      </w:pPr>
      <w:r>
        <w:rPr/>
        <w:t>Organizational Structure</w:t>
      </w:r>
    </w:p>
    <w:p>
      <w:pPr>
        <w:spacing w:after="0"/>
        <w:sectPr>
          <w:pgSz w:w="12240" w:h="15840"/>
          <w:pgMar w:top="1440" w:bottom="280" w:left="1220" w:right="1220"/>
        </w:sectPr>
      </w:pPr>
    </w:p>
    <w:p>
      <w:pPr>
        <w:pStyle w:val="BodyText"/>
        <w:spacing w:before="72"/>
        <w:ind w:left="100" w:right="169"/>
      </w:pPr>
      <w:r>
        <w:rPr/>
        <w:t>In order for the actions identified in the focus areas to be achieved, responsibility for specific areas needed to be assigned. The existing committee structure was redesigned to reflect the current areas of focus, and areas of staff responsibility were clarified. The group concluded that given the limited resources of a small organization such as the SVYCCS, a “Working Board” as opposed to an “Advisory Board” will be the reality for at least the foreseeable future.</w:t>
      </w:r>
    </w:p>
    <w:p>
      <w:pPr>
        <w:pStyle w:val="BodyText"/>
        <w:ind w:left="100" w:right="608"/>
      </w:pPr>
      <w:r>
        <w:rPr/>
        <w:t>Priority should be placed on board building as an urgent activity, as a strong and committed board will be required to continue guiding the organization in its next five years.</w:t>
      </w:r>
    </w:p>
    <w:p>
      <w:pPr>
        <w:pStyle w:val="BodyText"/>
      </w:pPr>
    </w:p>
    <w:p>
      <w:pPr>
        <w:pStyle w:val="BodyText"/>
        <w:ind w:left="100"/>
      </w:pPr>
      <w:r>
        <w:rPr/>
        <w:t>The board determined that the committee structure would now include:</w:t>
      </w:r>
    </w:p>
    <w:p>
      <w:pPr>
        <w:pStyle w:val="BodyText"/>
        <w:spacing w:before="1"/>
      </w:pPr>
    </w:p>
    <w:p>
      <w:pPr>
        <w:pStyle w:val="ListParagraph"/>
        <w:numPr>
          <w:ilvl w:val="0"/>
          <w:numId w:val="2"/>
        </w:numPr>
        <w:tabs>
          <w:tab w:pos="820" w:val="left" w:leader="none"/>
          <w:tab w:pos="821" w:val="left" w:leader="none"/>
        </w:tabs>
        <w:spacing w:line="294" w:lineRule="exact" w:before="0" w:after="0"/>
        <w:ind w:left="820" w:right="0" w:hanging="360"/>
        <w:jc w:val="left"/>
        <w:rPr>
          <w:sz w:val="24"/>
        </w:rPr>
      </w:pPr>
      <w:r>
        <w:rPr>
          <w:sz w:val="24"/>
        </w:rPr>
        <w:t>Executive (chair, vice-chair, secretary,</w:t>
      </w:r>
      <w:r>
        <w:rPr>
          <w:spacing w:val="-11"/>
          <w:sz w:val="24"/>
        </w:rPr>
        <w:t> </w:t>
      </w:r>
      <w:r>
        <w:rPr>
          <w:sz w:val="24"/>
        </w:rPr>
        <w:t>treasurer)</w:t>
      </w:r>
    </w:p>
    <w:p>
      <w:pPr>
        <w:pStyle w:val="ListParagraph"/>
        <w:numPr>
          <w:ilvl w:val="0"/>
          <w:numId w:val="2"/>
        </w:numPr>
        <w:tabs>
          <w:tab w:pos="820" w:val="left" w:leader="none"/>
          <w:tab w:pos="821" w:val="left" w:leader="none"/>
        </w:tabs>
        <w:spacing w:line="293" w:lineRule="exact" w:before="0" w:after="0"/>
        <w:ind w:left="820" w:right="0" w:hanging="360"/>
        <w:jc w:val="left"/>
        <w:rPr>
          <w:sz w:val="24"/>
        </w:rPr>
      </w:pPr>
      <w:r>
        <w:rPr>
          <w:sz w:val="24"/>
        </w:rPr>
        <w:t>Finance (treasurer as</w:t>
      </w:r>
      <w:r>
        <w:rPr>
          <w:spacing w:val="-6"/>
          <w:sz w:val="24"/>
        </w:rPr>
        <w:t> </w:t>
      </w:r>
      <w:r>
        <w:rPr>
          <w:sz w:val="24"/>
        </w:rPr>
        <w:t>chair)</w:t>
      </w:r>
    </w:p>
    <w:p>
      <w:pPr>
        <w:pStyle w:val="ListParagraph"/>
        <w:numPr>
          <w:ilvl w:val="0"/>
          <w:numId w:val="2"/>
        </w:numPr>
        <w:tabs>
          <w:tab w:pos="820" w:val="left" w:leader="none"/>
          <w:tab w:pos="821" w:val="left" w:leader="none"/>
        </w:tabs>
        <w:spacing w:line="293" w:lineRule="exact" w:before="0" w:after="0"/>
        <w:ind w:left="820" w:right="0" w:hanging="360"/>
        <w:jc w:val="left"/>
        <w:rPr>
          <w:sz w:val="24"/>
        </w:rPr>
      </w:pPr>
      <w:r>
        <w:rPr>
          <w:sz w:val="24"/>
        </w:rPr>
        <w:t>Fundraising</w:t>
      </w:r>
    </w:p>
    <w:p>
      <w:pPr>
        <w:pStyle w:val="ListParagraph"/>
        <w:numPr>
          <w:ilvl w:val="0"/>
          <w:numId w:val="2"/>
        </w:numPr>
        <w:tabs>
          <w:tab w:pos="820" w:val="left" w:leader="none"/>
          <w:tab w:pos="821" w:val="left" w:leader="none"/>
        </w:tabs>
        <w:spacing w:line="293" w:lineRule="exact" w:before="0" w:after="0"/>
        <w:ind w:left="820" w:right="0" w:hanging="360"/>
        <w:jc w:val="left"/>
        <w:rPr>
          <w:sz w:val="24"/>
        </w:rPr>
      </w:pPr>
      <w:r>
        <w:rPr>
          <w:sz w:val="24"/>
        </w:rPr>
        <w:t>Partnerships</w:t>
      </w:r>
    </w:p>
    <w:p>
      <w:pPr>
        <w:pStyle w:val="ListParagraph"/>
        <w:numPr>
          <w:ilvl w:val="0"/>
          <w:numId w:val="2"/>
        </w:numPr>
        <w:tabs>
          <w:tab w:pos="820" w:val="left" w:leader="none"/>
          <w:tab w:pos="821" w:val="left" w:leader="none"/>
        </w:tabs>
        <w:spacing w:line="293" w:lineRule="exact" w:before="2" w:after="0"/>
        <w:ind w:left="820" w:right="0" w:hanging="360"/>
        <w:jc w:val="left"/>
        <w:rPr>
          <w:sz w:val="24"/>
        </w:rPr>
      </w:pPr>
      <w:r>
        <w:rPr>
          <w:sz w:val="24"/>
        </w:rPr>
        <w:t>Policy</w:t>
      </w:r>
    </w:p>
    <w:p>
      <w:pPr>
        <w:pStyle w:val="ListParagraph"/>
        <w:numPr>
          <w:ilvl w:val="0"/>
          <w:numId w:val="2"/>
        </w:numPr>
        <w:tabs>
          <w:tab w:pos="820" w:val="left" w:leader="none"/>
          <w:tab w:pos="821" w:val="left" w:leader="none"/>
        </w:tabs>
        <w:spacing w:line="293" w:lineRule="exact" w:before="0" w:after="0"/>
        <w:ind w:left="820" w:right="0" w:hanging="360"/>
        <w:jc w:val="left"/>
        <w:rPr>
          <w:sz w:val="24"/>
        </w:rPr>
      </w:pPr>
      <w:r>
        <w:rPr>
          <w:sz w:val="24"/>
        </w:rPr>
        <w:t>Facility (covering planning &amp;</w:t>
      </w:r>
      <w:r>
        <w:rPr>
          <w:spacing w:val="-10"/>
          <w:sz w:val="24"/>
        </w:rPr>
        <w:t> </w:t>
      </w:r>
      <w:r>
        <w:rPr>
          <w:sz w:val="24"/>
        </w:rPr>
        <w:t>maintenance)</w:t>
      </w:r>
    </w:p>
    <w:p>
      <w:pPr>
        <w:pStyle w:val="ListParagraph"/>
        <w:numPr>
          <w:ilvl w:val="0"/>
          <w:numId w:val="2"/>
        </w:numPr>
        <w:tabs>
          <w:tab w:pos="820" w:val="left" w:leader="none"/>
          <w:tab w:pos="821" w:val="left" w:leader="none"/>
        </w:tabs>
        <w:spacing w:line="293" w:lineRule="exact" w:before="0" w:after="0"/>
        <w:ind w:left="820" w:right="0" w:hanging="360"/>
        <w:jc w:val="left"/>
        <w:rPr>
          <w:sz w:val="24"/>
        </w:rPr>
      </w:pPr>
      <w:r>
        <w:rPr>
          <w:sz w:val="24"/>
        </w:rPr>
        <w:t>Human Resources (chair as main liaison to</w:t>
      </w:r>
      <w:r>
        <w:rPr>
          <w:spacing w:val="-7"/>
          <w:sz w:val="24"/>
        </w:rPr>
        <w:t> </w:t>
      </w:r>
      <w:r>
        <w:rPr>
          <w:sz w:val="24"/>
        </w:rPr>
        <w:t>staff)</w:t>
      </w:r>
    </w:p>
    <w:p>
      <w:pPr>
        <w:pStyle w:val="ListParagraph"/>
        <w:numPr>
          <w:ilvl w:val="0"/>
          <w:numId w:val="2"/>
        </w:numPr>
        <w:tabs>
          <w:tab w:pos="820" w:val="left" w:leader="none"/>
          <w:tab w:pos="821" w:val="left" w:leader="none"/>
        </w:tabs>
        <w:spacing w:line="293" w:lineRule="exact" w:before="0" w:after="0"/>
        <w:ind w:left="820" w:right="0" w:hanging="360"/>
        <w:jc w:val="left"/>
        <w:rPr>
          <w:sz w:val="24"/>
        </w:rPr>
      </w:pPr>
      <w:r>
        <w:rPr>
          <w:sz w:val="24"/>
        </w:rPr>
        <w:t>Skatepark</w:t>
      </w:r>
    </w:p>
    <w:p>
      <w:pPr>
        <w:pStyle w:val="ListParagraph"/>
        <w:numPr>
          <w:ilvl w:val="0"/>
          <w:numId w:val="2"/>
        </w:numPr>
        <w:tabs>
          <w:tab w:pos="820" w:val="left" w:leader="none"/>
          <w:tab w:pos="821" w:val="left" w:leader="none"/>
        </w:tabs>
        <w:spacing w:line="293" w:lineRule="exact" w:before="0" w:after="0"/>
        <w:ind w:left="820" w:right="0" w:hanging="360"/>
        <w:jc w:val="left"/>
        <w:rPr>
          <w:sz w:val="24"/>
        </w:rPr>
      </w:pPr>
      <w:r>
        <w:rPr>
          <w:sz w:val="24"/>
        </w:rPr>
        <w:t>Ad hoc as required (such as special events – gala,</w:t>
      </w:r>
      <w:r>
        <w:rPr>
          <w:spacing w:val="-11"/>
          <w:sz w:val="24"/>
        </w:rPr>
        <w:t> </w:t>
      </w:r>
      <w:r>
        <w:rPr>
          <w:sz w:val="24"/>
        </w:rPr>
        <w:t>anniversary)</w:t>
      </w:r>
    </w:p>
    <w:p>
      <w:pPr>
        <w:pStyle w:val="BodyText"/>
        <w:spacing w:before="8"/>
        <w:rPr>
          <w:sz w:val="23"/>
        </w:rPr>
      </w:pPr>
    </w:p>
    <w:p>
      <w:pPr>
        <w:pStyle w:val="BodyText"/>
        <w:ind w:left="100" w:right="169"/>
      </w:pPr>
      <w:r>
        <w:rPr/>
        <w:t>Board members indicated which committees they felt they could lead or support, and committed to clarifying the roles of the committees and recruit additional members.</w:t>
      </w:r>
    </w:p>
    <w:p>
      <w:pPr>
        <w:pStyle w:val="BodyText"/>
        <w:spacing w:before="11"/>
        <w:rPr>
          <w:sz w:val="23"/>
        </w:rPr>
      </w:pPr>
    </w:p>
    <w:p>
      <w:pPr>
        <w:pStyle w:val="BodyText"/>
        <w:ind w:left="100"/>
      </w:pPr>
      <w:r>
        <w:rPr/>
        <w:t>In terms of assigning primary responsibility for each focus area, the results are as follows:</w:t>
      </w:r>
    </w:p>
    <w:p>
      <w:pPr>
        <w:pStyle w:val="BodyText"/>
        <w:spacing w:before="11"/>
        <w:rPr>
          <w:sz w:val="23"/>
        </w:rPr>
      </w:pPr>
    </w:p>
    <w:p>
      <w:pPr>
        <w:spacing w:line="480" w:lineRule="auto" w:before="0"/>
        <w:ind w:left="100" w:right="3254" w:firstLine="0"/>
        <w:jc w:val="left"/>
        <w:rPr>
          <w:sz w:val="24"/>
        </w:rPr>
      </w:pPr>
      <w:r>
        <w:rPr>
          <w:b/>
          <w:sz w:val="24"/>
        </w:rPr>
        <w:t>Pocketbook: </w:t>
      </w:r>
      <w:r>
        <w:rPr>
          <w:sz w:val="24"/>
        </w:rPr>
        <w:t>Finance Committee, Fundraising Committee, staff </w:t>
      </w:r>
      <w:r>
        <w:rPr>
          <w:b/>
          <w:sz w:val="24"/>
        </w:rPr>
        <w:t>Partnerships: </w:t>
      </w:r>
      <w:r>
        <w:rPr>
          <w:sz w:val="24"/>
        </w:rPr>
        <w:t>Partnerships Committee, assistance from staff </w:t>
      </w:r>
      <w:r>
        <w:rPr>
          <w:b/>
          <w:sz w:val="24"/>
        </w:rPr>
        <w:t>Programs: </w:t>
      </w:r>
      <w:r>
        <w:rPr>
          <w:sz w:val="24"/>
        </w:rPr>
        <w:t>primarily staff, input from board</w:t>
      </w:r>
    </w:p>
    <w:p>
      <w:pPr>
        <w:pStyle w:val="BodyText"/>
        <w:spacing w:before="10"/>
        <w:ind w:left="100"/>
      </w:pPr>
      <w:r>
        <w:rPr>
          <w:b/>
        </w:rPr>
        <w:t>Personnel</w:t>
      </w:r>
      <w:r>
        <w:rPr/>
        <w:t>: Personnel Committee, board members, staff</w:t>
      </w:r>
    </w:p>
    <w:p>
      <w:pPr>
        <w:pStyle w:val="BodyText"/>
      </w:pPr>
    </w:p>
    <w:p>
      <w:pPr>
        <w:pStyle w:val="BodyText"/>
        <w:ind w:left="100"/>
      </w:pPr>
      <w:r>
        <w:rPr>
          <w:b/>
        </w:rPr>
        <w:t>Place</w:t>
      </w:r>
      <w:r>
        <w:rPr/>
        <w:t>: Facility Committee, staff</w:t>
      </w:r>
    </w:p>
    <w:p>
      <w:pPr>
        <w:pStyle w:val="BodyText"/>
        <w:spacing w:before="11"/>
        <w:rPr>
          <w:sz w:val="23"/>
        </w:rPr>
      </w:pPr>
    </w:p>
    <w:p>
      <w:pPr>
        <w:spacing w:before="0"/>
        <w:ind w:left="100" w:right="0" w:firstLine="0"/>
        <w:jc w:val="left"/>
        <w:rPr>
          <w:sz w:val="24"/>
        </w:rPr>
      </w:pPr>
      <w:r>
        <w:rPr>
          <w:b/>
          <w:sz w:val="24"/>
        </w:rPr>
        <w:t>Promotions</w:t>
      </w:r>
      <w:r>
        <w:rPr>
          <w:sz w:val="24"/>
        </w:rPr>
        <w:t>: primarily staff, support from board</w:t>
      </w:r>
    </w:p>
    <w:p>
      <w:pPr>
        <w:pStyle w:val="BodyText"/>
        <w:spacing w:before="4"/>
      </w:pPr>
    </w:p>
    <w:p>
      <w:pPr>
        <w:pStyle w:val="Heading2"/>
        <w:ind w:left="4187" w:right="4165"/>
      </w:pPr>
      <w:r>
        <w:rPr/>
        <w:t>Conclusion</w:t>
      </w:r>
    </w:p>
    <w:p>
      <w:pPr>
        <w:pStyle w:val="BodyText"/>
        <w:spacing w:before="5"/>
        <w:rPr>
          <w:b/>
          <w:sz w:val="23"/>
        </w:rPr>
      </w:pPr>
    </w:p>
    <w:p>
      <w:pPr>
        <w:pStyle w:val="BodyText"/>
        <w:spacing w:before="1"/>
        <w:ind w:left="100"/>
      </w:pPr>
      <w:r>
        <w:rPr/>
        <w:t>This plan will serve as a guide for the period from 2012-2017. Ideally the plan will be reviewed and updated annually, with actions being completed or added within each of the focus areas. As with any planning document, commitment from the members of the organization will be required to keep it “rolling” forward.</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0"/>
      </w:pPr>
      <w:rPr>
        <w:rFonts w:hint="default" w:ascii="Symbol" w:hAnsi="Symbol" w:eastAsia="Symbol" w:cs="Symbol"/>
        <w:w w:val="100"/>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100"/>
        <w:sz w:val="24"/>
        <w:szCs w:val="24"/>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60"/>
      <w:ind w:left="1165"/>
      <w:jc w:val="center"/>
      <w:outlineLvl w:val="1"/>
    </w:pPr>
    <w:rPr>
      <w:rFonts w:ascii="Arial" w:hAnsi="Arial" w:eastAsia="Arial" w:cs="Arial"/>
      <w:sz w:val="52"/>
      <w:szCs w:val="52"/>
    </w:rPr>
  </w:style>
  <w:style w:styleId="Heading2" w:type="paragraph">
    <w:name w:val="Heading 2"/>
    <w:basedOn w:val="Normal"/>
    <w:uiPriority w:val="1"/>
    <w:qFormat/>
    <w:pPr>
      <w:ind w:left="107"/>
      <w:jc w:val="center"/>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93" w:lineRule="exact"/>
      <w:ind w:left="9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Mayes</dc:creator>
  <dc:title>SALMO VALLEY YOUTH AND COMMUNITY CENTRE</dc:title>
  <dcterms:created xsi:type="dcterms:W3CDTF">2017-07-06T08:36:51Z</dcterms:created>
  <dcterms:modified xsi:type="dcterms:W3CDTF">2017-07-06T08:36:51Z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Creator">
    <vt:lpwstr>Microsoft® Word 2010</vt:lpwstr>
  </property>
  <property fmtid="{D5CDD505-2E9C-101B-9397-08002B2CF9AE}" pid="4" name="LastSaved">
    <vt:filetime>2017-07-06T00:00:00Z</vt:filetime>
  </property>
</Properties>
</file>